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FD9CA0">
      <w:pPr>
        <w:jc w:val="center"/>
        <w:rPr>
          <w:b/>
          <w:sz w:val="28"/>
        </w:rPr>
        <w:sectPr>
          <w:type w:val="continuous"/>
          <w:pgSz w:w="11920" w:h="16850"/>
          <w:pgMar w:top="960" w:right="425" w:bottom="851" w:left="1417" w:header="720" w:footer="720" w:gutter="0"/>
          <w:cols w:space="720" w:num="1"/>
        </w:sectPr>
      </w:pPr>
      <w:r>
        <w:rPr>
          <w:b/>
          <w:sz w:val="28"/>
          <w:lang w:eastAsia="ru-RU"/>
        </w:rPr>
        <w:drawing>
          <wp:inline distT="0" distB="0" distL="0" distR="0">
            <wp:extent cx="6400800" cy="8953500"/>
            <wp:effectExtent l="0" t="0" r="0" b="0"/>
            <wp:docPr id="3" name="Рисунок 1" descr="C:\Users\М$Е\AppData\Local\Microsoft\Windows\INetCache\Content.Word\image-04-02-26-05-03.he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1" descr="C:\Users\М$Е\AppData\Local\Microsoft\Windows\INetCache\Content.Word\image-04-02-26-05-03.heic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895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C8B642">
      <w:pPr>
        <w:spacing w:before="68"/>
        <w:ind w:left="347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</w:t>
      </w:r>
      <w:r>
        <w:rPr>
          <w:b/>
          <w:spacing w:val="-14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>ЗАПИСКА</w:t>
      </w:r>
    </w:p>
    <w:p w14:paraId="70111D3F">
      <w:pPr>
        <w:pStyle w:val="5"/>
        <w:spacing w:before="171"/>
        <w:jc w:val="both"/>
        <w:rPr>
          <w:sz w:val="28"/>
          <w:szCs w:val="28"/>
        </w:rPr>
      </w:pPr>
      <w:r>
        <w:rPr>
          <w:sz w:val="28"/>
          <w:szCs w:val="28"/>
        </w:rPr>
        <w:t>Дополнительная образовательная программа «</w:t>
      </w:r>
      <w:r>
        <w:rPr>
          <w:sz w:val="28"/>
          <w:szCs w:val="28"/>
          <w:lang w:val="ru-RU"/>
        </w:rPr>
        <w:t>Сложные</w:t>
      </w:r>
      <w:r>
        <w:rPr>
          <w:rFonts w:hint="default"/>
          <w:sz w:val="28"/>
          <w:szCs w:val="28"/>
          <w:lang w:val="ru-RU"/>
        </w:rPr>
        <w:t xml:space="preserve"> вопросы</w:t>
      </w:r>
      <w:r>
        <w:rPr>
          <w:sz w:val="28"/>
          <w:szCs w:val="28"/>
        </w:rPr>
        <w:t xml:space="preserve"> информатики» для учащихся 9 класса разработана в соответствии с Постановлением Правительства Российской Федерации от 15.09.2020 №1441 «Об утверждении правил оказания платных образовательных услуг» и Положением о рабочей программе по дополнительным платным образовательным услугам МОУ СШ №61, а также на основании учебного план дополнительных платных образовательных услуг МОУ СШ №61 на 2025-2026 учебный год.</w:t>
      </w:r>
    </w:p>
    <w:p w14:paraId="60608D5F">
      <w:pPr>
        <w:pStyle w:val="5"/>
        <w:spacing w:before="171"/>
        <w:jc w:val="both"/>
        <w:rPr>
          <w:sz w:val="28"/>
          <w:szCs w:val="28"/>
        </w:rPr>
      </w:pPr>
    </w:p>
    <w:p w14:paraId="2DF2D286">
      <w:pPr>
        <w:suppressAutoHyphens/>
        <w:ind w:left="142" w:firstLine="425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ОБЩАЯ ХАРАКТЕРИСТИКА </w:t>
      </w:r>
      <w:r>
        <w:rPr>
          <w:b/>
          <w:sz w:val="28"/>
          <w:szCs w:val="28"/>
        </w:rPr>
        <w:t xml:space="preserve">ДОПОЛНИТЕЛЬНОЙ ОБРАЗОВАТЕЛЬНОЙ ПРОГРАММЫ </w:t>
      </w:r>
      <w:r>
        <w:rPr>
          <w:rFonts w:eastAsia="Calibri"/>
          <w:b/>
          <w:bCs w:val="0"/>
          <w:sz w:val="28"/>
          <w:szCs w:val="28"/>
        </w:rPr>
        <w:t>«</w:t>
      </w:r>
      <w:r>
        <w:rPr>
          <w:b/>
          <w:bCs w:val="0"/>
          <w:sz w:val="28"/>
          <w:szCs w:val="28"/>
          <w:lang w:val="ru-RU"/>
        </w:rPr>
        <w:t>СЛОЖНЫЕ</w:t>
      </w:r>
      <w:r>
        <w:rPr>
          <w:rFonts w:hint="default"/>
          <w:b/>
          <w:bCs w:val="0"/>
          <w:sz w:val="28"/>
          <w:szCs w:val="28"/>
          <w:lang w:val="ru-RU"/>
        </w:rPr>
        <w:t xml:space="preserve"> ВОПРОСЫ</w:t>
      </w:r>
      <w:r>
        <w:rPr>
          <w:b/>
          <w:bCs w:val="0"/>
          <w:sz w:val="28"/>
          <w:szCs w:val="28"/>
        </w:rPr>
        <w:t xml:space="preserve"> ИНФОРМАТИКИ</w:t>
      </w:r>
      <w:r>
        <w:rPr>
          <w:rFonts w:eastAsia="Calibri"/>
          <w:b/>
          <w:bCs w:val="0"/>
          <w:sz w:val="28"/>
          <w:szCs w:val="28"/>
        </w:rPr>
        <w:t>»</w:t>
      </w:r>
    </w:p>
    <w:p w14:paraId="15F01ED2">
      <w:pPr>
        <w:pStyle w:val="5"/>
        <w:ind w:left="124"/>
        <w:jc w:val="both"/>
        <w:rPr>
          <w:sz w:val="28"/>
          <w:szCs w:val="28"/>
        </w:rPr>
      </w:pPr>
      <w:r>
        <w:t>В</w:t>
      </w:r>
      <w:r>
        <w:rPr>
          <w:spacing w:val="-7"/>
        </w:rPr>
        <w:t xml:space="preserve"> </w:t>
      </w:r>
      <w:r>
        <w:rPr>
          <w:sz w:val="28"/>
        </w:rPr>
        <w:t>рабочей</w:t>
      </w:r>
      <w:r>
        <w:rPr>
          <w:spacing w:val="-3"/>
          <w:sz w:val="28"/>
        </w:rPr>
        <w:t xml:space="preserve"> </w:t>
      </w:r>
      <w:r>
        <w:rPr>
          <w:sz w:val="28"/>
          <w:szCs w:val="28"/>
        </w:rPr>
        <w:t>программе учтены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идеи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положения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Концепции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духовно-</w:t>
      </w:r>
      <w:r>
        <w:rPr>
          <w:spacing w:val="-2"/>
          <w:sz w:val="28"/>
          <w:szCs w:val="28"/>
        </w:rPr>
        <w:t xml:space="preserve">нравственного </w:t>
      </w:r>
      <w:r>
        <w:rPr>
          <w:sz w:val="28"/>
          <w:szCs w:val="28"/>
        </w:rPr>
        <w:t>развития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воспитания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личности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гражданина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России,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Программы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развития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информирования универсальных учебных действий, Стратегии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развития воспитания в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РФ на период до 2025 года, которые обеспечивают формирование российской гражданской идентичности, овладение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ключевыми компетенциями,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составляющими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основу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саморазвития</w:t>
      </w:r>
      <w:r>
        <w:rPr>
          <w:spacing w:val="-3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 xml:space="preserve">и </w:t>
      </w:r>
      <w:r>
        <w:rPr>
          <w:sz w:val="28"/>
          <w:szCs w:val="28"/>
        </w:rPr>
        <w:t>непрерывного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образования,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целостность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общекультурного,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личностного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познавательного развития учащихся, коммуникативных качеств личности.</w:t>
      </w:r>
    </w:p>
    <w:p w14:paraId="6F3019A5">
      <w:pPr>
        <w:ind w:left="995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Целями</w:t>
      </w:r>
      <w:r>
        <w:rPr>
          <w:i/>
          <w:spacing w:val="-9"/>
          <w:sz w:val="28"/>
          <w:szCs w:val="28"/>
        </w:rPr>
        <w:t xml:space="preserve"> </w:t>
      </w:r>
      <w:r>
        <w:rPr>
          <w:i/>
          <w:sz w:val="28"/>
          <w:szCs w:val="28"/>
        </w:rPr>
        <w:t>реализации</w:t>
      </w:r>
      <w:r>
        <w:rPr>
          <w:i/>
          <w:spacing w:val="-5"/>
          <w:sz w:val="28"/>
          <w:szCs w:val="28"/>
        </w:rPr>
        <w:t xml:space="preserve"> </w:t>
      </w:r>
      <w:r>
        <w:rPr>
          <w:i/>
          <w:sz w:val="28"/>
          <w:szCs w:val="28"/>
        </w:rPr>
        <w:t>рабочей</w:t>
      </w:r>
      <w:r>
        <w:rPr>
          <w:i/>
          <w:spacing w:val="-5"/>
          <w:sz w:val="28"/>
          <w:szCs w:val="28"/>
        </w:rPr>
        <w:t xml:space="preserve"> </w:t>
      </w:r>
      <w:r>
        <w:rPr>
          <w:i/>
          <w:sz w:val="28"/>
          <w:szCs w:val="28"/>
        </w:rPr>
        <w:t>программы</w:t>
      </w:r>
      <w:r>
        <w:rPr>
          <w:i/>
          <w:spacing w:val="-4"/>
          <w:sz w:val="28"/>
          <w:szCs w:val="28"/>
        </w:rPr>
        <w:t xml:space="preserve"> </w:t>
      </w:r>
      <w:r>
        <w:rPr>
          <w:i/>
          <w:spacing w:val="-2"/>
          <w:sz w:val="28"/>
          <w:szCs w:val="28"/>
        </w:rPr>
        <w:t>являются:</w:t>
      </w:r>
    </w:p>
    <w:p w14:paraId="0047BF4F">
      <w:pPr>
        <w:pStyle w:val="5"/>
        <w:ind w:left="287" w:right="412" w:firstLine="705"/>
        <w:jc w:val="both"/>
        <w:rPr>
          <w:sz w:val="28"/>
          <w:szCs w:val="28"/>
        </w:rPr>
      </w:pPr>
      <w:r>
        <w:rPr>
          <w:sz w:val="28"/>
          <w:szCs w:val="28"/>
        </w:rPr>
        <w:t>- систематизация знаний и умений по курсу информатики и ИКТ</w:t>
      </w:r>
    </w:p>
    <w:p w14:paraId="31CA578E">
      <w:pPr>
        <w:ind w:left="287" w:right="419" w:firstLine="765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Достижение </w:t>
      </w:r>
      <w:r>
        <w:rPr>
          <w:i/>
          <w:sz w:val="28"/>
          <w:szCs w:val="28"/>
        </w:rPr>
        <w:t>поставленных целей при реализации рабочей программы предусматривает решение следующих задач:</w:t>
      </w:r>
    </w:p>
    <w:p w14:paraId="32283474">
      <w:pPr>
        <w:pStyle w:val="8"/>
        <w:numPr>
          <w:ilvl w:val="0"/>
          <w:numId w:val="1"/>
        </w:numPr>
        <w:tabs>
          <w:tab w:val="left" w:pos="1280"/>
        </w:tabs>
        <w:ind w:left="1280" w:hanging="287"/>
        <w:rPr>
          <w:sz w:val="28"/>
          <w:szCs w:val="28"/>
        </w:rPr>
      </w:pPr>
      <w:r>
        <w:rPr>
          <w:sz w:val="28"/>
          <w:szCs w:val="28"/>
        </w:rPr>
        <w:t>выработать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стратегию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подготовки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сдаче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экзамена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pacing w:val="-5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информатике;</w:t>
      </w:r>
    </w:p>
    <w:p w14:paraId="02FA8117">
      <w:pPr>
        <w:pStyle w:val="8"/>
        <w:numPr>
          <w:ilvl w:val="0"/>
          <w:numId w:val="1"/>
        </w:numPr>
        <w:tabs>
          <w:tab w:val="left" w:pos="1279"/>
          <w:tab w:val="left" w:pos="2995"/>
          <w:tab w:val="left" w:pos="4751"/>
          <w:tab w:val="left" w:pos="5129"/>
          <w:tab w:val="left" w:pos="6408"/>
          <w:tab w:val="left" w:pos="6797"/>
          <w:tab w:val="left" w:pos="8288"/>
        </w:tabs>
        <w:ind w:right="440" w:firstLine="705"/>
        <w:rPr>
          <w:sz w:val="28"/>
          <w:szCs w:val="28"/>
        </w:rPr>
      </w:pPr>
      <w:r>
        <w:rPr>
          <w:spacing w:val="-2"/>
          <w:sz w:val="28"/>
          <w:szCs w:val="28"/>
        </w:rPr>
        <w:t>сформировать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представление</w:t>
      </w:r>
      <w:r>
        <w:rPr>
          <w:sz w:val="28"/>
          <w:szCs w:val="28"/>
        </w:rPr>
        <w:tab/>
      </w:r>
      <w:r>
        <w:rPr>
          <w:spacing w:val="-10"/>
          <w:sz w:val="28"/>
          <w:szCs w:val="28"/>
        </w:rPr>
        <w:t>о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структуре</w:t>
      </w:r>
      <w:r>
        <w:rPr>
          <w:sz w:val="28"/>
          <w:szCs w:val="28"/>
        </w:rPr>
        <w:tab/>
      </w:r>
      <w:r>
        <w:rPr>
          <w:spacing w:val="-10"/>
          <w:sz w:val="28"/>
          <w:szCs w:val="28"/>
        </w:rPr>
        <w:t>и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содержании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 xml:space="preserve">контрольных </w:t>
      </w:r>
      <w:r>
        <w:rPr>
          <w:sz w:val="28"/>
          <w:szCs w:val="28"/>
        </w:rPr>
        <w:t>измерительных материалов по предмету;</w:t>
      </w:r>
    </w:p>
    <w:p w14:paraId="6890D93B">
      <w:pPr>
        <w:pStyle w:val="8"/>
        <w:numPr>
          <w:ilvl w:val="0"/>
          <w:numId w:val="1"/>
        </w:numPr>
        <w:tabs>
          <w:tab w:val="left" w:pos="1279"/>
        </w:tabs>
        <w:ind w:right="451" w:firstLine="705"/>
        <w:rPr>
          <w:sz w:val="28"/>
          <w:szCs w:val="28"/>
        </w:rPr>
      </w:pPr>
      <w:r>
        <w:rPr>
          <w:sz w:val="28"/>
          <w:szCs w:val="28"/>
        </w:rPr>
        <w:t>сформировать</w:t>
      </w:r>
      <w:r>
        <w:rPr>
          <w:spacing w:val="33"/>
          <w:sz w:val="28"/>
          <w:szCs w:val="28"/>
        </w:rPr>
        <w:t xml:space="preserve"> </w:t>
      </w:r>
      <w:r>
        <w:rPr>
          <w:sz w:val="28"/>
          <w:szCs w:val="28"/>
        </w:rPr>
        <w:t>умения эффективно распределять</w:t>
      </w:r>
      <w:r>
        <w:rPr>
          <w:spacing w:val="29"/>
          <w:sz w:val="28"/>
          <w:szCs w:val="28"/>
        </w:rPr>
        <w:t xml:space="preserve"> </w:t>
      </w:r>
      <w:r>
        <w:rPr>
          <w:sz w:val="28"/>
          <w:szCs w:val="28"/>
        </w:rPr>
        <w:t>время на выполнение заданий различных типов;</w:t>
      </w:r>
    </w:p>
    <w:p w14:paraId="3500FC51">
      <w:pPr>
        <w:pStyle w:val="8"/>
        <w:numPr>
          <w:ilvl w:val="0"/>
          <w:numId w:val="1"/>
        </w:numPr>
        <w:tabs>
          <w:tab w:val="left" w:pos="1279"/>
        </w:tabs>
        <w:ind w:left="124" w:right="988" w:firstLine="868"/>
        <w:rPr>
          <w:sz w:val="28"/>
          <w:szCs w:val="28"/>
        </w:rPr>
      </w:pPr>
      <w:r>
        <w:rPr>
          <w:sz w:val="28"/>
          <w:szCs w:val="28"/>
        </w:rPr>
        <w:t xml:space="preserve">развить интерес и положительную мотивацию изучения информатики. </w:t>
      </w:r>
    </w:p>
    <w:p w14:paraId="59E075E9">
      <w:pPr>
        <w:pStyle w:val="8"/>
        <w:suppressAutoHyphens/>
        <w:ind w:firstLine="0"/>
        <w:jc w:val="both"/>
        <w:rPr>
          <w:rFonts w:eastAsia="SimSun"/>
          <w:b/>
          <w:bCs/>
          <w:kern w:val="2"/>
          <w:sz w:val="28"/>
          <w:szCs w:val="28"/>
          <w:lang w:eastAsia="ru-RU" w:bidi="hi-IN"/>
        </w:rPr>
      </w:pPr>
    </w:p>
    <w:p w14:paraId="382F5007">
      <w:pPr>
        <w:pStyle w:val="8"/>
        <w:suppressAutoHyphens/>
        <w:ind w:firstLine="0"/>
        <w:jc w:val="both"/>
        <w:rPr>
          <w:rFonts w:eastAsia="SimSun"/>
          <w:b/>
          <w:bCs/>
          <w:kern w:val="2"/>
          <w:sz w:val="28"/>
          <w:szCs w:val="28"/>
          <w:lang w:eastAsia="ru-RU" w:bidi="hi-IN"/>
        </w:rPr>
      </w:pPr>
      <w:r>
        <w:rPr>
          <w:rFonts w:eastAsia="SimSun"/>
          <w:b/>
          <w:bCs/>
          <w:kern w:val="2"/>
          <w:sz w:val="28"/>
          <w:szCs w:val="28"/>
          <w:lang w:eastAsia="ru-RU" w:bidi="hi-IN"/>
        </w:rPr>
        <w:t>МЕСТО КУРСА В УЧЕБНОМ ПЛАНЕ</w:t>
      </w:r>
    </w:p>
    <w:p w14:paraId="78649D4A">
      <w:pPr>
        <w:pStyle w:val="8"/>
        <w:suppressAutoHyphens/>
        <w:ind w:firstLine="0"/>
        <w:jc w:val="both"/>
        <w:rPr>
          <w:rFonts w:eastAsia="SimSun"/>
          <w:bCs/>
          <w:kern w:val="2"/>
          <w:sz w:val="28"/>
          <w:szCs w:val="28"/>
          <w:lang w:eastAsia="ru-RU" w:bidi="hi-IN"/>
        </w:rPr>
      </w:pPr>
      <w:r>
        <w:rPr>
          <w:rFonts w:eastAsia="SimSun"/>
          <w:bCs/>
          <w:kern w:val="2"/>
          <w:sz w:val="28"/>
          <w:szCs w:val="28"/>
          <w:lang w:eastAsia="ru-RU" w:bidi="hi-IN"/>
        </w:rPr>
        <w:t>В соответствии с учебным планом на изучение дополнительного образовательного курса «</w:t>
      </w:r>
      <w:r>
        <w:rPr>
          <w:sz w:val="28"/>
          <w:szCs w:val="28"/>
          <w:lang w:val="ru-RU"/>
        </w:rPr>
        <w:t>Сложные</w:t>
      </w:r>
      <w:r>
        <w:rPr>
          <w:rFonts w:hint="default"/>
          <w:sz w:val="28"/>
          <w:szCs w:val="28"/>
          <w:lang w:val="ru-RU"/>
        </w:rPr>
        <w:t xml:space="preserve"> вопросы</w:t>
      </w:r>
      <w:r>
        <w:rPr>
          <w:sz w:val="28"/>
          <w:szCs w:val="28"/>
        </w:rPr>
        <w:t xml:space="preserve"> информатики</w:t>
      </w:r>
      <w:r>
        <w:rPr>
          <w:rFonts w:eastAsia="SimSun"/>
          <w:bCs/>
          <w:kern w:val="2"/>
          <w:sz w:val="28"/>
          <w:szCs w:val="28"/>
          <w:lang w:eastAsia="ru-RU" w:bidi="hi-IN"/>
        </w:rPr>
        <w:t>» в 9 классе  отводится 1 ч в неделю, всего 27 часов   (27 учебных недель).</w:t>
      </w:r>
    </w:p>
    <w:p w14:paraId="46DFC37E">
      <w:pPr>
        <w:pStyle w:val="8"/>
        <w:suppressAutoHyphens/>
        <w:ind w:firstLine="0"/>
        <w:jc w:val="both"/>
        <w:rPr>
          <w:rFonts w:eastAsia="SimSun"/>
          <w:b/>
          <w:bCs/>
          <w:kern w:val="2"/>
          <w:sz w:val="28"/>
          <w:szCs w:val="28"/>
          <w:lang w:eastAsia="ru-RU" w:bidi="hi-IN"/>
        </w:rPr>
      </w:pPr>
    </w:p>
    <w:p w14:paraId="39FE58F4">
      <w:pPr>
        <w:pStyle w:val="8"/>
        <w:suppressAutoHyphens/>
        <w:ind w:firstLine="0"/>
        <w:jc w:val="both"/>
        <w:rPr>
          <w:rFonts w:eastAsia="SimSun"/>
          <w:b/>
          <w:bCs/>
          <w:kern w:val="2"/>
          <w:sz w:val="28"/>
          <w:szCs w:val="28"/>
          <w:lang w:eastAsia="ru-RU" w:bidi="hi-IN"/>
        </w:rPr>
      </w:pPr>
      <w:r>
        <w:rPr>
          <w:rFonts w:eastAsia="SimSun"/>
          <w:b/>
          <w:bCs/>
          <w:kern w:val="2"/>
          <w:sz w:val="28"/>
          <w:szCs w:val="28"/>
          <w:lang w:eastAsia="ru-RU" w:bidi="hi-IN"/>
        </w:rPr>
        <w:t>СОДЕРЖАНИЕ ДОПОЛНИТЕЛЬНОЙ ОБРАЗОВАТЕЛЬНОЙ ПРОГРАММЫ</w:t>
      </w:r>
    </w:p>
    <w:p w14:paraId="6D3A8F7D">
      <w:pPr>
        <w:pStyle w:val="8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Введение</w:t>
      </w:r>
      <w:r>
        <w:rPr>
          <w:sz w:val="28"/>
          <w:szCs w:val="28"/>
        </w:rPr>
        <w:tab/>
      </w:r>
    </w:p>
    <w:p w14:paraId="7A4EA86C">
      <w:pPr>
        <w:pStyle w:val="8"/>
        <w:numPr>
          <w:ilvl w:val="0"/>
          <w:numId w:val="2"/>
        </w:numPr>
        <w:ind w:firstLine="66"/>
        <w:jc w:val="both"/>
        <w:rPr>
          <w:sz w:val="28"/>
          <w:szCs w:val="28"/>
        </w:rPr>
      </w:pPr>
      <w:r>
        <w:rPr>
          <w:sz w:val="28"/>
          <w:szCs w:val="28"/>
        </w:rPr>
        <w:t>Информация и информационные процессы. Системы счисления: перевод из десятичной системы счисления, перевод в десятичную систему счисления.Измерение информации. Единицы измерения количества информации. Процесс передачи информации. Кодирование и декодирование информации. Обработка информации.Алгоритм, способы записи алгоритмов. Логические</w:t>
      </w:r>
      <w:r>
        <w:rPr>
          <w:rFonts w:hint="default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выражения. Базы данных. Поиск в готовой базе. Информация в компьютерных сетях. Поиск информации</w:t>
      </w:r>
      <w:r>
        <w:rPr>
          <w:sz w:val="28"/>
          <w:szCs w:val="28"/>
        </w:rPr>
        <w:tab/>
      </w:r>
    </w:p>
    <w:p w14:paraId="5600A05F">
      <w:pPr>
        <w:pStyle w:val="8"/>
        <w:numPr>
          <w:ilvl w:val="0"/>
          <w:numId w:val="2"/>
        </w:numPr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Проектирование и моделирование</w:t>
      </w:r>
      <w:r>
        <w:rPr>
          <w:sz w:val="28"/>
          <w:szCs w:val="28"/>
        </w:rPr>
        <w:tab/>
      </w:r>
      <w:r>
        <w:rPr>
          <w:sz w:val="28"/>
          <w:szCs w:val="28"/>
        </w:rPr>
        <w:t>Чертежи.Таблица как средство моделирования. Математические формулы. Представление формульной зависимости в графическом виде. Ввод математических формул и вычисления по ним</w:t>
      </w:r>
    </w:p>
    <w:p w14:paraId="0EDC682C">
      <w:pPr>
        <w:pStyle w:val="8"/>
        <w:ind w:firstLine="0"/>
        <w:jc w:val="both"/>
        <w:rPr>
          <w:sz w:val="28"/>
          <w:szCs w:val="28"/>
        </w:rPr>
      </w:pPr>
    </w:p>
    <w:p w14:paraId="6954D6D3">
      <w:pPr>
        <w:jc w:val="both"/>
        <w:rPr>
          <w:rFonts w:eastAsia="SimSun"/>
          <w:b/>
          <w:bCs/>
          <w:kern w:val="2"/>
          <w:sz w:val="28"/>
          <w:szCs w:val="28"/>
          <w:lang w:eastAsia="ru-RU" w:bidi="hi-IN"/>
        </w:rPr>
      </w:pPr>
      <w:r>
        <w:rPr>
          <w:rFonts w:eastAsia="SimSun"/>
          <w:b/>
          <w:bCs/>
          <w:kern w:val="2"/>
          <w:sz w:val="28"/>
          <w:szCs w:val="28"/>
          <w:lang w:eastAsia="ru-RU" w:bidi="hi-IN"/>
        </w:rPr>
        <w:t>ПЛАНИРУЕМЫЕ РЕЗУЛЬТАТЫ ОБУЧЕНИЯ</w:t>
      </w:r>
    </w:p>
    <w:p w14:paraId="6335ED02">
      <w:pPr>
        <w:pStyle w:val="8"/>
        <w:ind w:firstLine="0"/>
        <w:jc w:val="both"/>
        <w:rPr>
          <w:sz w:val="28"/>
          <w:szCs w:val="28"/>
        </w:rPr>
      </w:pPr>
    </w:p>
    <w:p w14:paraId="29E4F393">
      <w:pPr>
        <w:pStyle w:val="2"/>
        <w:spacing w:before="0"/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Личностные</w:t>
      </w:r>
      <w:r>
        <w:rPr>
          <w:spacing w:val="-10"/>
          <w:sz w:val="28"/>
          <w:szCs w:val="28"/>
          <w:u w:val="none"/>
        </w:rPr>
        <w:t xml:space="preserve"> </w:t>
      </w:r>
      <w:r>
        <w:rPr>
          <w:spacing w:val="-2"/>
          <w:sz w:val="28"/>
          <w:szCs w:val="28"/>
          <w:u w:val="none"/>
        </w:rPr>
        <w:t>результаты:</w:t>
      </w:r>
    </w:p>
    <w:p w14:paraId="675AF6BC">
      <w:pPr>
        <w:pStyle w:val="8"/>
        <w:numPr>
          <w:ilvl w:val="0"/>
          <w:numId w:val="3"/>
        </w:numPr>
        <w:tabs>
          <w:tab w:val="left" w:pos="1450"/>
        </w:tabs>
        <w:ind w:right="420" w:firstLine="705"/>
        <w:jc w:val="both"/>
        <w:rPr>
          <w:sz w:val="28"/>
          <w:szCs w:val="28"/>
        </w:rPr>
      </w:pPr>
      <w:r>
        <w:rPr>
          <w:sz w:val="28"/>
          <w:szCs w:val="28"/>
        </w:rPr>
        <w:t>Осознание этнической принадлежности,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14:paraId="4495F2E8">
      <w:pPr>
        <w:pStyle w:val="8"/>
        <w:numPr>
          <w:ilvl w:val="0"/>
          <w:numId w:val="3"/>
        </w:numPr>
        <w:tabs>
          <w:tab w:val="left" w:pos="1251"/>
        </w:tabs>
        <w:ind w:right="422" w:firstLine="705"/>
        <w:jc w:val="both"/>
        <w:rPr>
          <w:sz w:val="28"/>
          <w:szCs w:val="28"/>
        </w:rPr>
      </w:pPr>
      <w:r>
        <w:rPr>
          <w:sz w:val="28"/>
          <w:szCs w:val="28"/>
        </w:rPr>
        <w:t>Готовность и способность обучающихся к саморазвитию и самообразованию на основе мотивации к обучению и познанию.</w:t>
      </w:r>
    </w:p>
    <w:p w14:paraId="2A16307B">
      <w:pPr>
        <w:pStyle w:val="8"/>
        <w:numPr>
          <w:ilvl w:val="0"/>
          <w:numId w:val="3"/>
        </w:numPr>
        <w:tabs>
          <w:tab w:val="left" w:pos="1256"/>
        </w:tabs>
        <w:ind w:right="419" w:firstLine="705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нравственных чувств и нравственного поведения, осознанного и ответственного отношения к собственным поступкам; ответственного отношения к учению; уважительного отношения к труду.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Осознание значения семьи в жизни человека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и общества, уважительное и заботливое отношение к членам своей семьи.</w:t>
      </w:r>
    </w:p>
    <w:p w14:paraId="079E20AA">
      <w:pPr>
        <w:pStyle w:val="8"/>
        <w:numPr>
          <w:ilvl w:val="0"/>
          <w:numId w:val="3"/>
        </w:numPr>
        <w:tabs>
          <w:tab w:val="left" w:pos="1335"/>
        </w:tabs>
        <w:ind w:right="419" w:firstLine="705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целостного мировоззрения, соответствующего современному уровню развития науки и общественной практики.</w:t>
      </w:r>
    </w:p>
    <w:p w14:paraId="1FCE6B82">
      <w:pPr>
        <w:pStyle w:val="8"/>
        <w:numPr>
          <w:ilvl w:val="0"/>
          <w:numId w:val="3"/>
        </w:numPr>
        <w:tabs>
          <w:tab w:val="left" w:pos="1256"/>
        </w:tabs>
        <w:ind w:right="427" w:firstLine="705"/>
        <w:jc w:val="both"/>
        <w:rPr>
          <w:sz w:val="28"/>
          <w:szCs w:val="28"/>
        </w:rPr>
      </w:pPr>
      <w:r>
        <w:rPr>
          <w:sz w:val="28"/>
          <w:szCs w:val="28"/>
        </w:rPr>
        <w:t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взаимопонимания.</w:t>
      </w:r>
    </w:p>
    <w:p w14:paraId="1FB6E412">
      <w:pPr>
        <w:pStyle w:val="8"/>
        <w:numPr>
          <w:ilvl w:val="0"/>
          <w:numId w:val="3"/>
        </w:numPr>
        <w:tabs>
          <w:tab w:val="left" w:pos="1287"/>
        </w:tabs>
        <w:ind w:right="426" w:firstLine="705"/>
        <w:jc w:val="both"/>
        <w:rPr>
          <w:sz w:val="28"/>
          <w:szCs w:val="28"/>
        </w:rPr>
      </w:pPr>
      <w:r>
        <w:rPr>
          <w:sz w:val="28"/>
          <w:szCs w:val="28"/>
        </w:rPr>
        <w:t>Освоенность социальных норм, правил поведения, ролей и форм социальной жизни в группах и классе в целом.</w:t>
      </w:r>
    </w:p>
    <w:p w14:paraId="56AD1163">
      <w:pPr>
        <w:pStyle w:val="2"/>
        <w:spacing w:before="0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Метапредметные</w:t>
      </w:r>
      <w:r>
        <w:rPr>
          <w:spacing w:val="-7"/>
          <w:sz w:val="28"/>
          <w:szCs w:val="28"/>
          <w:u w:val="none"/>
        </w:rPr>
        <w:t xml:space="preserve"> </w:t>
      </w:r>
      <w:r>
        <w:rPr>
          <w:spacing w:val="-2"/>
          <w:sz w:val="28"/>
          <w:szCs w:val="28"/>
          <w:u w:val="none"/>
        </w:rPr>
        <w:t>результаты</w:t>
      </w:r>
    </w:p>
    <w:p w14:paraId="364752A4">
      <w:pPr>
        <w:ind w:left="124"/>
        <w:rPr>
          <w:b/>
          <w:i/>
          <w:sz w:val="28"/>
          <w:szCs w:val="28"/>
        </w:rPr>
      </w:pPr>
      <w:r>
        <w:rPr>
          <w:b/>
          <w:i/>
          <w:sz w:val="28"/>
          <w:szCs w:val="28"/>
          <w:u w:val="thick"/>
        </w:rPr>
        <w:t>Регулятивные</w:t>
      </w:r>
      <w:r>
        <w:rPr>
          <w:b/>
          <w:i/>
          <w:spacing w:val="-8"/>
          <w:sz w:val="28"/>
          <w:szCs w:val="28"/>
          <w:u w:val="thick"/>
        </w:rPr>
        <w:t xml:space="preserve"> </w:t>
      </w:r>
      <w:r>
        <w:rPr>
          <w:b/>
          <w:i/>
          <w:spacing w:val="-5"/>
          <w:sz w:val="28"/>
          <w:szCs w:val="28"/>
          <w:u w:val="thick"/>
        </w:rPr>
        <w:t>УУД</w:t>
      </w:r>
    </w:p>
    <w:p w14:paraId="468D54EF">
      <w:pPr>
        <w:pStyle w:val="5"/>
        <w:ind w:left="995"/>
        <w:rPr>
          <w:sz w:val="28"/>
          <w:szCs w:val="28"/>
        </w:rPr>
      </w:pPr>
      <w:r>
        <w:rPr>
          <w:sz w:val="28"/>
          <w:szCs w:val="28"/>
          <w:u w:val="single"/>
        </w:rPr>
        <w:t>Обучающийся</w:t>
      </w:r>
      <w:r>
        <w:rPr>
          <w:spacing w:val="-10"/>
          <w:sz w:val="28"/>
          <w:szCs w:val="28"/>
          <w:u w:val="single"/>
        </w:rPr>
        <w:t xml:space="preserve"> </w:t>
      </w:r>
      <w:r>
        <w:rPr>
          <w:spacing w:val="-2"/>
          <w:sz w:val="28"/>
          <w:szCs w:val="28"/>
          <w:u w:val="single"/>
        </w:rPr>
        <w:t>научится:</w:t>
      </w:r>
    </w:p>
    <w:p w14:paraId="59C9D34B">
      <w:pPr>
        <w:pStyle w:val="8"/>
        <w:numPr>
          <w:ilvl w:val="0"/>
          <w:numId w:val="4"/>
        </w:numPr>
        <w:tabs>
          <w:tab w:val="left" w:pos="1417"/>
        </w:tabs>
        <w:ind w:right="451" w:firstLine="868"/>
        <w:rPr>
          <w:sz w:val="28"/>
          <w:szCs w:val="28"/>
        </w:rPr>
      </w:pPr>
      <w:r>
        <w:rPr>
          <w:sz w:val="28"/>
          <w:szCs w:val="28"/>
        </w:rPr>
        <w:t>Самостоятельно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определять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цели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обучения,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ставить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формулировать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новые задачи в учебе и познавательной деятельности, развивать мотивы и интересы своей</w:t>
      </w:r>
    </w:p>
    <w:p w14:paraId="542D69B0">
      <w:pPr>
        <w:pStyle w:val="5"/>
        <w:ind w:left="124"/>
        <w:rPr>
          <w:sz w:val="28"/>
          <w:szCs w:val="28"/>
        </w:rPr>
      </w:pPr>
      <w:r>
        <w:rPr>
          <w:sz w:val="28"/>
          <w:szCs w:val="28"/>
        </w:rPr>
        <w:t>познавательной</w:t>
      </w:r>
      <w:r>
        <w:rPr>
          <w:spacing w:val="-7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деятельности:</w:t>
      </w:r>
    </w:p>
    <w:p w14:paraId="62261D23">
      <w:pPr>
        <w:pStyle w:val="8"/>
        <w:numPr>
          <w:ilvl w:val="1"/>
          <w:numId w:val="4"/>
        </w:numPr>
        <w:tabs>
          <w:tab w:val="left" w:pos="1280"/>
        </w:tabs>
        <w:ind w:left="1280" w:hanging="287"/>
        <w:jc w:val="both"/>
        <w:rPr>
          <w:sz w:val="28"/>
          <w:szCs w:val="28"/>
        </w:rPr>
      </w:pPr>
      <w:r>
        <w:rPr>
          <w:sz w:val="28"/>
          <w:szCs w:val="28"/>
        </w:rPr>
        <w:t>идентифицировать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собственные</w:t>
      </w:r>
      <w:r>
        <w:rPr>
          <w:spacing w:val="-13"/>
          <w:sz w:val="28"/>
          <w:szCs w:val="28"/>
        </w:rPr>
        <w:t xml:space="preserve"> </w:t>
      </w:r>
      <w:r>
        <w:rPr>
          <w:sz w:val="28"/>
          <w:szCs w:val="28"/>
        </w:rPr>
        <w:t>проблемы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определять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главную</w:t>
      </w:r>
      <w:r>
        <w:rPr>
          <w:spacing w:val="-8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проблему;</w:t>
      </w:r>
    </w:p>
    <w:p w14:paraId="1892579B">
      <w:pPr>
        <w:pStyle w:val="8"/>
        <w:numPr>
          <w:ilvl w:val="1"/>
          <w:numId w:val="4"/>
        </w:numPr>
        <w:tabs>
          <w:tab w:val="left" w:pos="1279"/>
        </w:tabs>
        <w:ind w:right="428" w:firstLine="705"/>
        <w:jc w:val="both"/>
        <w:rPr>
          <w:sz w:val="28"/>
          <w:szCs w:val="28"/>
        </w:rPr>
      </w:pPr>
      <w:r>
        <w:rPr>
          <w:sz w:val="28"/>
          <w:szCs w:val="28"/>
        </w:rPr>
        <w:t>выдвигать версии решения проблемы, формулировать гипотезы, предвосхищать конечный результат;</w:t>
      </w:r>
    </w:p>
    <w:p w14:paraId="5549B5D4">
      <w:pPr>
        <w:pStyle w:val="8"/>
        <w:numPr>
          <w:ilvl w:val="1"/>
          <w:numId w:val="4"/>
        </w:numPr>
        <w:tabs>
          <w:tab w:val="left" w:pos="1279"/>
        </w:tabs>
        <w:ind w:right="429" w:firstLine="7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ставить цель деятельности на основе определенной проблемы и существующих </w:t>
      </w:r>
      <w:r>
        <w:rPr>
          <w:spacing w:val="-2"/>
          <w:sz w:val="28"/>
          <w:szCs w:val="28"/>
        </w:rPr>
        <w:t>возможностей;</w:t>
      </w:r>
    </w:p>
    <w:p w14:paraId="09C8A094">
      <w:pPr>
        <w:pStyle w:val="8"/>
        <w:numPr>
          <w:ilvl w:val="1"/>
          <w:numId w:val="4"/>
        </w:numPr>
        <w:tabs>
          <w:tab w:val="left" w:pos="1279"/>
        </w:tabs>
        <w:ind w:right="422" w:firstLine="7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формулировать учебные задачи как шаги достижения поставленной цели </w:t>
      </w:r>
      <w:r>
        <w:rPr>
          <w:spacing w:val="-2"/>
          <w:sz w:val="28"/>
          <w:szCs w:val="28"/>
        </w:rPr>
        <w:t>деятельности;</w:t>
      </w:r>
    </w:p>
    <w:p w14:paraId="5483704B">
      <w:pPr>
        <w:pStyle w:val="8"/>
        <w:numPr>
          <w:ilvl w:val="0"/>
          <w:numId w:val="4"/>
        </w:numPr>
        <w:tabs>
          <w:tab w:val="left" w:pos="1419"/>
        </w:tabs>
        <w:ind w:left="287" w:right="417" w:firstLine="705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14:paraId="16520A2C">
      <w:pPr>
        <w:pStyle w:val="5"/>
        <w:ind w:left="995"/>
        <w:jc w:val="both"/>
        <w:rPr>
          <w:sz w:val="28"/>
          <w:szCs w:val="28"/>
        </w:rPr>
      </w:pPr>
      <w:r>
        <w:rPr>
          <w:sz w:val="28"/>
          <w:szCs w:val="28"/>
        </w:rPr>
        <w:t>Обучающийся</w:t>
      </w:r>
      <w:r>
        <w:rPr>
          <w:spacing w:val="-10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сможет:</w:t>
      </w:r>
    </w:p>
    <w:p w14:paraId="2D6B154D">
      <w:pPr>
        <w:pStyle w:val="8"/>
        <w:numPr>
          <w:ilvl w:val="1"/>
          <w:numId w:val="4"/>
        </w:numPr>
        <w:tabs>
          <w:tab w:val="left" w:pos="1279"/>
        </w:tabs>
        <w:ind w:right="421" w:firstLine="705"/>
        <w:jc w:val="both"/>
        <w:rPr>
          <w:sz w:val="28"/>
          <w:szCs w:val="28"/>
        </w:rPr>
      </w:pPr>
      <w:r>
        <w:rPr>
          <w:sz w:val="28"/>
          <w:szCs w:val="28"/>
        </w:rPr>
        <w:t>определять необходимые действие(я) в соответствии с учебной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познавательной задачей и составлять алгоритм их выполнения;</w:t>
      </w:r>
    </w:p>
    <w:p w14:paraId="4163BF51">
      <w:pPr>
        <w:pStyle w:val="8"/>
        <w:numPr>
          <w:ilvl w:val="1"/>
          <w:numId w:val="4"/>
        </w:numPr>
        <w:tabs>
          <w:tab w:val="left" w:pos="1279"/>
        </w:tabs>
        <w:ind w:right="420" w:firstLine="705"/>
        <w:jc w:val="both"/>
        <w:rPr>
          <w:sz w:val="28"/>
          <w:szCs w:val="28"/>
        </w:rPr>
      </w:pPr>
      <w:r>
        <w:rPr>
          <w:sz w:val="28"/>
          <w:szCs w:val="28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14:paraId="1966DBD7">
      <w:pPr>
        <w:pStyle w:val="8"/>
        <w:numPr>
          <w:ilvl w:val="1"/>
          <w:numId w:val="4"/>
        </w:numPr>
        <w:tabs>
          <w:tab w:val="left" w:pos="1279"/>
        </w:tabs>
        <w:ind w:right="422" w:firstLine="705"/>
        <w:jc w:val="both"/>
        <w:rPr>
          <w:sz w:val="28"/>
          <w:szCs w:val="28"/>
        </w:rPr>
      </w:pPr>
      <w:r>
        <w:rPr>
          <w:sz w:val="28"/>
          <w:szCs w:val="28"/>
        </w:rPr>
        <w:t>выбирать из предложенных вариантов и самостоятельно искать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средства/ресурсы для решения задачи/достижения цели;</w:t>
      </w:r>
    </w:p>
    <w:p w14:paraId="59F5DB5D">
      <w:pPr>
        <w:pStyle w:val="8"/>
        <w:numPr>
          <w:ilvl w:val="1"/>
          <w:numId w:val="4"/>
        </w:numPr>
        <w:tabs>
          <w:tab w:val="left" w:pos="1279"/>
        </w:tabs>
        <w:ind w:right="418" w:firstLine="7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составлять план решения проблемы (выполнения проекта, проведения </w:t>
      </w:r>
      <w:r>
        <w:rPr>
          <w:spacing w:val="-2"/>
          <w:sz w:val="28"/>
          <w:szCs w:val="28"/>
        </w:rPr>
        <w:t>исследования);</w:t>
      </w:r>
    </w:p>
    <w:p w14:paraId="236186BF">
      <w:pPr>
        <w:pStyle w:val="8"/>
        <w:numPr>
          <w:ilvl w:val="1"/>
          <w:numId w:val="4"/>
        </w:numPr>
        <w:tabs>
          <w:tab w:val="left" w:pos="1279"/>
        </w:tabs>
        <w:ind w:right="430" w:firstLine="705"/>
        <w:jc w:val="both"/>
        <w:rPr>
          <w:sz w:val="28"/>
          <w:szCs w:val="28"/>
        </w:rPr>
      </w:pPr>
      <w:r>
        <w:rPr>
          <w:sz w:val="28"/>
          <w:szCs w:val="28"/>
        </w:rPr>
        <w:t>определять потенциальные затруднения при решении учебной и познавательной задачи и находить средства для их устранения.</w:t>
      </w:r>
    </w:p>
    <w:p w14:paraId="1252C8BA">
      <w:pPr>
        <w:pStyle w:val="8"/>
        <w:numPr>
          <w:ilvl w:val="0"/>
          <w:numId w:val="4"/>
        </w:numPr>
        <w:tabs>
          <w:tab w:val="left" w:pos="1419"/>
        </w:tabs>
        <w:ind w:left="287" w:right="420" w:firstLine="705"/>
        <w:jc w:val="both"/>
        <w:rPr>
          <w:sz w:val="28"/>
          <w:szCs w:val="28"/>
        </w:rPr>
      </w:pPr>
      <w:r>
        <w:rPr>
          <w:sz w:val="28"/>
          <w:szCs w:val="28"/>
        </w:rPr>
        <w:t>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</w:r>
    </w:p>
    <w:p w14:paraId="6D64E677">
      <w:pPr>
        <w:pStyle w:val="5"/>
        <w:ind w:left="995"/>
        <w:jc w:val="both"/>
        <w:rPr>
          <w:sz w:val="28"/>
          <w:szCs w:val="28"/>
        </w:rPr>
      </w:pPr>
      <w:r>
        <w:rPr>
          <w:sz w:val="28"/>
          <w:szCs w:val="28"/>
        </w:rPr>
        <w:t>Обучающийся</w:t>
      </w:r>
      <w:r>
        <w:rPr>
          <w:spacing w:val="-10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сможет:</w:t>
      </w:r>
    </w:p>
    <w:p w14:paraId="1DD2F952">
      <w:pPr>
        <w:pStyle w:val="8"/>
        <w:numPr>
          <w:ilvl w:val="1"/>
          <w:numId w:val="4"/>
        </w:numPr>
        <w:tabs>
          <w:tab w:val="left" w:pos="1279"/>
        </w:tabs>
        <w:ind w:right="428" w:firstLine="705"/>
        <w:jc w:val="both"/>
        <w:rPr>
          <w:sz w:val="28"/>
          <w:szCs w:val="28"/>
        </w:rPr>
      </w:pPr>
      <w:r>
        <w:rPr>
          <w:sz w:val="28"/>
          <w:szCs w:val="28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14:paraId="7D4B9056">
      <w:pPr>
        <w:pStyle w:val="8"/>
        <w:numPr>
          <w:ilvl w:val="1"/>
          <w:numId w:val="4"/>
        </w:numPr>
        <w:tabs>
          <w:tab w:val="left" w:pos="1279"/>
        </w:tabs>
        <w:ind w:right="427" w:firstLine="705"/>
        <w:jc w:val="both"/>
        <w:rPr>
          <w:sz w:val="28"/>
          <w:szCs w:val="28"/>
        </w:rPr>
      </w:pPr>
      <w:r>
        <w:rPr>
          <w:sz w:val="28"/>
          <w:szCs w:val="28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14:paraId="1652F51D">
      <w:pPr>
        <w:pStyle w:val="8"/>
        <w:numPr>
          <w:ilvl w:val="1"/>
          <w:numId w:val="4"/>
        </w:numPr>
        <w:tabs>
          <w:tab w:val="left" w:pos="1279"/>
        </w:tabs>
        <w:ind w:right="424" w:firstLine="705"/>
        <w:jc w:val="both"/>
        <w:rPr>
          <w:sz w:val="28"/>
          <w:szCs w:val="28"/>
        </w:rPr>
      </w:pPr>
      <w:r>
        <w:rPr>
          <w:sz w:val="28"/>
          <w:szCs w:val="28"/>
        </w:rPr>
        <w:t>оценивать свою деятельность, аргументируя причины достижения или отсутствия планируемого результата;</w:t>
      </w:r>
    </w:p>
    <w:p w14:paraId="2025A55D">
      <w:pPr>
        <w:pStyle w:val="8"/>
        <w:numPr>
          <w:ilvl w:val="1"/>
          <w:numId w:val="4"/>
        </w:numPr>
        <w:tabs>
          <w:tab w:val="left" w:pos="1279"/>
        </w:tabs>
        <w:ind w:right="421" w:firstLine="705"/>
        <w:jc w:val="both"/>
        <w:rPr>
          <w:sz w:val="28"/>
          <w:szCs w:val="28"/>
        </w:rPr>
      </w:pPr>
      <w:r>
        <w:rPr>
          <w:sz w:val="28"/>
          <w:szCs w:val="28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14:paraId="0D57B31C">
      <w:pPr>
        <w:pStyle w:val="8"/>
        <w:numPr>
          <w:ilvl w:val="1"/>
          <w:numId w:val="4"/>
        </w:numPr>
        <w:tabs>
          <w:tab w:val="left" w:pos="1279"/>
        </w:tabs>
        <w:ind w:right="424" w:firstLine="7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сверять свои действия с целью и, при необходимости, исправлять ошибки </w:t>
      </w:r>
      <w:r>
        <w:rPr>
          <w:spacing w:val="-2"/>
          <w:sz w:val="28"/>
          <w:szCs w:val="28"/>
        </w:rPr>
        <w:t>самостоятельно.</w:t>
      </w:r>
    </w:p>
    <w:p w14:paraId="096E4A3E">
      <w:pPr>
        <w:pStyle w:val="8"/>
        <w:numPr>
          <w:ilvl w:val="0"/>
          <w:numId w:val="4"/>
        </w:numPr>
        <w:tabs>
          <w:tab w:val="left" w:pos="1419"/>
        </w:tabs>
        <w:ind w:left="287" w:right="417" w:firstLine="705"/>
        <w:jc w:val="both"/>
        <w:rPr>
          <w:sz w:val="28"/>
          <w:szCs w:val="28"/>
        </w:rPr>
      </w:pPr>
      <w:r>
        <w:rPr>
          <w:sz w:val="28"/>
          <w:szCs w:val="28"/>
        </w:rPr>
        <w:t>Умение оценивать правильность выполнения учебной задачи, собственные возможности ее решения.</w:t>
      </w:r>
    </w:p>
    <w:p w14:paraId="18AA2C80">
      <w:pPr>
        <w:pStyle w:val="5"/>
        <w:ind w:left="995"/>
        <w:jc w:val="both"/>
        <w:rPr>
          <w:sz w:val="28"/>
          <w:szCs w:val="28"/>
        </w:rPr>
      </w:pPr>
      <w:r>
        <w:rPr>
          <w:sz w:val="28"/>
          <w:szCs w:val="28"/>
        </w:rPr>
        <w:t>Обучающийся</w:t>
      </w:r>
      <w:r>
        <w:rPr>
          <w:spacing w:val="-10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сможет:</w:t>
      </w:r>
    </w:p>
    <w:p w14:paraId="5EC18580">
      <w:pPr>
        <w:pStyle w:val="8"/>
        <w:numPr>
          <w:ilvl w:val="1"/>
          <w:numId w:val="4"/>
        </w:numPr>
        <w:tabs>
          <w:tab w:val="left" w:pos="1280"/>
        </w:tabs>
        <w:ind w:left="1280" w:hanging="287"/>
        <w:rPr>
          <w:sz w:val="28"/>
          <w:szCs w:val="28"/>
        </w:rPr>
      </w:pPr>
      <w:r>
        <w:rPr>
          <w:sz w:val="28"/>
          <w:szCs w:val="28"/>
        </w:rPr>
        <w:t>определять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критерии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правильности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(корректности)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выполнения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учебной</w:t>
      </w:r>
      <w:r>
        <w:rPr>
          <w:spacing w:val="-9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задачи;</w:t>
      </w:r>
    </w:p>
    <w:p w14:paraId="0F83E4D0">
      <w:pPr>
        <w:pStyle w:val="8"/>
        <w:numPr>
          <w:ilvl w:val="1"/>
          <w:numId w:val="4"/>
        </w:numPr>
        <w:tabs>
          <w:tab w:val="left" w:pos="1279"/>
        </w:tabs>
        <w:ind w:right="421" w:firstLine="705"/>
        <w:rPr>
          <w:sz w:val="28"/>
          <w:szCs w:val="28"/>
        </w:rPr>
      </w:pPr>
      <w:r>
        <w:rPr>
          <w:sz w:val="28"/>
          <w:szCs w:val="28"/>
        </w:rPr>
        <w:t>свободно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пользоваться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выработанными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критериями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оценки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самооценки, исходя из цели и имеющихся средств, различая результат и способы действий;</w:t>
      </w:r>
    </w:p>
    <w:p w14:paraId="12028CE2">
      <w:pPr>
        <w:pStyle w:val="8"/>
        <w:numPr>
          <w:ilvl w:val="1"/>
          <w:numId w:val="4"/>
        </w:numPr>
        <w:tabs>
          <w:tab w:val="left" w:pos="1279"/>
        </w:tabs>
        <w:ind w:right="1225" w:firstLine="705"/>
        <w:rPr>
          <w:sz w:val="28"/>
          <w:szCs w:val="28"/>
        </w:rPr>
      </w:pPr>
      <w:r>
        <w:rPr>
          <w:sz w:val="28"/>
          <w:szCs w:val="28"/>
        </w:rPr>
        <w:t>оценивать продукт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своей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деятельности по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заданным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или самостоятельно определенным критериям в соответствии с целью деятельности.</w:t>
      </w:r>
    </w:p>
    <w:p w14:paraId="08E64487">
      <w:pPr>
        <w:pStyle w:val="8"/>
        <w:numPr>
          <w:ilvl w:val="0"/>
          <w:numId w:val="4"/>
        </w:numPr>
        <w:tabs>
          <w:tab w:val="left" w:pos="1417"/>
          <w:tab w:val="left" w:pos="2647"/>
          <w:tab w:val="left" w:pos="3875"/>
          <w:tab w:val="left" w:pos="5611"/>
          <w:tab w:val="left" w:pos="7137"/>
          <w:tab w:val="left" w:pos="8350"/>
          <w:tab w:val="left" w:pos="9504"/>
        </w:tabs>
        <w:ind w:left="287" w:right="433" w:firstLine="705"/>
        <w:rPr>
          <w:sz w:val="28"/>
          <w:szCs w:val="28"/>
        </w:rPr>
      </w:pPr>
      <w:r>
        <w:rPr>
          <w:spacing w:val="-2"/>
          <w:sz w:val="28"/>
          <w:szCs w:val="28"/>
        </w:rPr>
        <w:t>Владение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основами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самоконтроля,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самооценки,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принятия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решений</w:t>
      </w:r>
      <w:r>
        <w:rPr>
          <w:sz w:val="28"/>
          <w:szCs w:val="28"/>
        </w:rPr>
        <w:tab/>
      </w:r>
      <w:r>
        <w:rPr>
          <w:spacing w:val="-10"/>
          <w:sz w:val="28"/>
          <w:szCs w:val="28"/>
        </w:rPr>
        <w:t xml:space="preserve">и </w:t>
      </w:r>
      <w:r>
        <w:rPr>
          <w:sz w:val="28"/>
          <w:szCs w:val="28"/>
        </w:rPr>
        <w:t>осуществления осознанного выбора в учебной и познавательной. Обучающийся сможет:</w:t>
      </w:r>
    </w:p>
    <w:p w14:paraId="4DA1056D">
      <w:pPr>
        <w:pStyle w:val="8"/>
        <w:numPr>
          <w:ilvl w:val="1"/>
          <w:numId w:val="4"/>
        </w:numPr>
        <w:tabs>
          <w:tab w:val="left" w:pos="1279"/>
          <w:tab w:val="left" w:pos="2649"/>
          <w:tab w:val="left" w:pos="3047"/>
          <w:tab w:val="left" w:pos="4802"/>
          <w:tab w:val="left" w:pos="6408"/>
          <w:tab w:val="left" w:pos="7572"/>
          <w:tab w:val="left" w:pos="7971"/>
        </w:tabs>
        <w:ind w:right="445" w:firstLine="705"/>
        <w:rPr>
          <w:sz w:val="28"/>
          <w:szCs w:val="28"/>
        </w:rPr>
      </w:pPr>
      <w:r>
        <w:rPr>
          <w:spacing w:val="-2"/>
          <w:sz w:val="28"/>
          <w:szCs w:val="28"/>
        </w:rPr>
        <w:t>наблюдать</w:t>
      </w:r>
      <w:r>
        <w:rPr>
          <w:sz w:val="28"/>
          <w:szCs w:val="28"/>
        </w:rPr>
        <w:tab/>
      </w:r>
      <w:r>
        <w:rPr>
          <w:spacing w:val="-10"/>
          <w:sz w:val="28"/>
          <w:szCs w:val="28"/>
        </w:rPr>
        <w:t>и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анализировать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собственную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учебную</w:t>
      </w:r>
      <w:r>
        <w:rPr>
          <w:sz w:val="28"/>
          <w:szCs w:val="28"/>
        </w:rPr>
        <w:tab/>
      </w:r>
      <w:r>
        <w:rPr>
          <w:spacing w:val="-10"/>
          <w:sz w:val="28"/>
          <w:szCs w:val="28"/>
        </w:rPr>
        <w:t>и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 xml:space="preserve">познавательную </w:t>
      </w:r>
      <w:r>
        <w:rPr>
          <w:sz w:val="28"/>
          <w:szCs w:val="28"/>
        </w:rPr>
        <w:t>деятельность и деятельность других обучающихся в процессе взаимопроверки;</w:t>
      </w:r>
    </w:p>
    <w:p w14:paraId="2D1FF930">
      <w:pPr>
        <w:pStyle w:val="8"/>
        <w:numPr>
          <w:ilvl w:val="1"/>
          <w:numId w:val="4"/>
        </w:numPr>
        <w:tabs>
          <w:tab w:val="left" w:pos="1279"/>
          <w:tab w:val="left" w:pos="2810"/>
          <w:tab w:val="left" w:pos="4142"/>
          <w:tab w:val="left" w:pos="4651"/>
          <w:tab w:val="left" w:pos="6408"/>
          <w:tab w:val="left" w:pos="7932"/>
        </w:tabs>
        <w:ind w:right="433" w:firstLine="705"/>
        <w:rPr>
          <w:sz w:val="28"/>
          <w:szCs w:val="28"/>
        </w:rPr>
      </w:pPr>
      <w:r>
        <w:rPr>
          <w:spacing w:val="-2"/>
          <w:sz w:val="28"/>
          <w:szCs w:val="28"/>
        </w:rPr>
        <w:t>соотносить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реальные</w:t>
      </w:r>
      <w:r>
        <w:rPr>
          <w:sz w:val="28"/>
          <w:szCs w:val="28"/>
        </w:rPr>
        <w:tab/>
      </w:r>
      <w:r>
        <w:rPr>
          <w:spacing w:val="-10"/>
          <w:sz w:val="28"/>
          <w:szCs w:val="28"/>
        </w:rPr>
        <w:t>и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планируемые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результаты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 xml:space="preserve">индивидуальной </w:t>
      </w:r>
      <w:r>
        <w:rPr>
          <w:sz w:val="28"/>
          <w:szCs w:val="28"/>
        </w:rPr>
        <w:t>образовательной деятельности и делать выводы;</w:t>
      </w:r>
    </w:p>
    <w:p w14:paraId="1C37E9AA">
      <w:pPr>
        <w:pStyle w:val="8"/>
        <w:numPr>
          <w:ilvl w:val="1"/>
          <w:numId w:val="4"/>
        </w:numPr>
        <w:tabs>
          <w:tab w:val="left" w:pos="1280"/>
        </w:tabs>
        <w:ind w:left="1280" w:hanging="287"/>
        <w:rPr>
          <w:sz w:val="28"/>
          <w:szCs w:val="28"/>
        </w:rPr>
      </w:pPr>
      <w:r>
        <w:rPr>
          <w:sz w:val="28"/>
          <w:szCs w:val="28"/>
        </w:rPr>
        <w:t>принимать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решение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учебной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ситуации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нести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него</w:t>
      </w:r>
      <w:r>
        <w:rPr>
          <w:spacing w:val="-7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ответственность;</w:t>
      </w:r>
    </w:p>
    <w:p w14:paraId="5977DC6B">
      <w:pPr>
        <w:pStyle w:val="8"/>
        <w:numPr>
          <w:ilvl w:val="1"/>
          <w:numId w:val="4"/>
        </w:numPr>
        <w:tabs>
          <w:tab w:val="left" w:pos="1279"/>
        </w:tabs>
        <w:ind w:right="424" w:firstLine="705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самостоятельно определять причины своего успеха или неуспеха и находить способы выхода из ситуации неуспеха;</w:t>
      </w:r>
    </w:p>
    <w:p w14:paraId="47118DE0">
      <w:pPr>
        <w:pStyle w:val="8"/>
        <w:numPr>
          <w:ilvl w:val="1"/>
          <w:numId w:val="4"/>
        </w:numPr>
        <w:tabs>
          <w:tab w:val="left" w:pos="1279"/>
        </w:tabs>
        <w:ind w:right="422" w:firstLine="7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ретроспективно определять, какие действия по решению учебной задачи или параметры этих действий привели к получению имеющегося продукта учебной </w:t>
      </w:r>
      <w:r>
        <w:rPr>
          <w:spacing w:val="-2"/>
          <w:sz w:val="28"/>
          <w:szCs w:val="28"/>
        </w:rPr>
        <w:t>деятельности.</w:t>
      </w:r>
    </w:p>
    <w:p w14:paraId="49DA9A45">
      <w:pPr>
        <w:pStyle w:val="5"/>
        <w:rPr>
          <w:sz w:val="28"/>
          <w:szCs w:val="28"/>
        </w:rPr>
      </w:pPr>
    </w:p>
    <w:p w14:paraId="3C80D776">
      <w:pPr>
        <w:pStyle w:val="2"/>
        <w:spacing w:before="0"/>
        <w:rPr>
          <w:sz w:val="28"/>
          <w:szCs w:val="28"/>
          <w:u w:val="none"/>
        </w:rPr>
      </w:pPr>
      <w:r>
        <w:rPr>
          <w:sz w:val="28"/>
          <w:szCs w:val="28"/>
          <w:u w:val="thick"/>
        </w:rPr>
        <w:t>Познавательные</w:t>
      </w:r>
      <w:r>
        <w:rPr>
          <w:spacing w:val="-9"/>
          <w:sz w:val="28"/>
          <w:szCs w:val="28"/>
          <w:u w:val="thick"/>
        </w:rPr>
        <w:t xml:space="preserve"> </w:t>
      </w:r>
      <w:r>
        <w:rPr>
          <w:spacing w:val="-5"/>
          <w:sz w:val="28"/>
          <w:szCs w:val="28"/>
          <w:u w:val="thick"/>
        </w:rPr>
        <w:t>УУД</w:t>
      </w:r>
    </w:p>
    <w:p w14:paraId="06698F0B">
      <w:pPr>
        <w:pStyle w:val="5"/>
        <w:ind w:left="995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Обучающийся</w:t>
      </w:r>
      <w:r>
        <w:rPr>
          <w:spacing w:val="-10"/>
          <w:sz w:val="28"/>
          <w:szCs w:val="28"/>
          <w:u w:val="single"/>
        </w:rPr>
        <w:t xml:space="preserve"> </w:t>
      </w:r>
      <w:r>
        <w:rPr>
          <w:spacing w:val="-2"/>
          <w:sz w:val="28"/>
          <w:szCs w:val="28"/>
          <w:u w:val="single"/>
        </w:rPr>
        <w:t>научится:</w:t>
      </w:r>
    </w:p>
    <w:p w14:paraId="14184D31">
      <w:pPr>
        <w:pStyle w:val="8"/>
        <w:numPr>
          <w:ilvl w:val="0"/>
          <w:numId w:val="5"/>
        </w:numPr>
        <w:tabs>
          <w:tab w:val="left" w:pos="1419"/>
        </w:tabs>
        <w:ind w:right="421" w:firstLine="705"/>
        <w:jc w:val="both"/>
        <w:rPr>
          <w:sz w:val="28"/>
          <w:szCs w:val="28"/>
        </w:rPr>
      </w:pPr>
      <w:r>
        <w:rPr>
          <w:sz w:val="28"/>
          <w:szCs w:val="28"/>
        </w:rPr>
        <w:t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</w:p>
    <w:p w14:paraId="250A9EEB">
      <w:pPr>
        <w:pStyle w:val="5"/>
        <w:ind w:left="995"/>
        <w:jc w:val="both"/>
        <w:rPr>
          <w:sz w:val="28"/>
          <w:szCs w:val="28"/>
        </w:rPr>
      </w:pPr>
      <w:r>
        <w:rPr>
          <w:sz w:val="28"/>
          <w:szCs w:val="28"/>
        </w:rPr>
        <w:t>Обучающийся</w:t>
      </w:r>
      <w:r>
        <w:rPr>
          <w:spacing w:val="-10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сможет:</w:t>
      </w:r>
    </w:p>
    <w:p w14:paraId="1EE38EE7">
      <w:pPr>
        <w:pStyle w:val="8"/>
        <w:numPr>
          <w:ilvl w:val="0"/>
          <w:numId w:val="6"/>
        </w:numPr>
        <w:tabs>
          <w:tab w:val="left" w:pos="1279"/>
        </w:tabs>
        <w:ind w:right="424" w:firstLine="705"/>
        <w:jc w:val="both"/>
        <w:rPr>
          <w:sz w:val="28"/>
          <w:szCs w:val="28"/>
        </w:rPr>
      </w:pPr>
      <w:r>
        <w:rPr>
          <w:sz w:val="28"/>
          <w:szCs w:val="28"/>
        </w:rPr>
        <w:t>выделять общий признак двух или нескольких предметов, или явлений и объяснять их сходство;</w:t>
      </w:r>
    </w:p>
    <w:p w14:paraId="7E55089D">
      <w:pPr>
        <w:pStyle w:val="8"/>
        <w:numPr>
          <w:ilvl w:val="0"/>
          <w:numId w:val="6"/>
        </w:numPr>
        <w:tabs>
          <w:tab w:val="left" w:pos="1279"/>
        </w:tabs>
        <w:ind w:right="421" w:firstLine="705"/>
        <w:jc w:val="both"/>
        <w:rPr>
          <w:sz w:val="28"/>
          <w:szCs w:val="28"/>
        </w:rPr>
      </w:pPr>
      <w:r>
        <w:rPr>
          <w:sz w:val="28"/>
          <w:szCs w:val="28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14:paraId="353D3446">
      <w:pPr>
        <w:pStyle w:val="8"/>
        <w:numPr>
          <w:ilvl w:val="0"/>
          <w:numId w:val="6"/>
        </w:numPr>
        <w:tabs>
          <w:tab w:val="left" w:pos="1280"/>
        </w:tabs>
        <w:ind w:left="1280" w:hanging="287"/>
        <w:jc w:val="both"/>
        <w:rPr>
          <w:sz w:val="28"/>
          <w:szCs w:val="28"/>
        </w:rPr>
      </w:pPr>
      <w:r>
        <w:rPr>
          <w:sz w:val="28"/>
          <w:szCs w:val="28"/>
        </w:rPr>
        <w:t>выделять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явление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из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общего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ряда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других</w:t>
      </w:r>
      <w:r>
        <w:rPr>
          <w:spacing w:val="1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явлений;</w:t>
      </w:r>
    </w:p>
    <w:p w14:paraId="01687D2D">
      <w:pPr>
        <w:pStyle w:val="8"/>
        <w:numPr>
          <w:ilvl w:val="0"/>
          <w:numId w:val="6"/>
        </w:numPr>
        <w:tabs>
          <w:tab w:val="left" w:pos="1279"/>
        </w:tabs>
        <w:ind w:right="423" w:firstLine="705"/>
        <w:jc w:val="both"/>
        <w:rPr>
          <w:sz w:val="28"/>
          <w:szCs w:val="28"/>
        </w:rPr>
      </w:pPr>
      <w:r>
        <w:rPr>
          <w:sz w:val="28"/>
          <w:szCs w:val="28"/>
        </w:rPr>
        <w:t>строить рассуждение от общих закономерностей к частным явлениям и от частных явлений к общим закономерностям;</w:t>
      </w:r>
    </w:p>
    <w:p w14:paraId="3557A0F3">
      <w:pPr>
        <w:pStyle w:val="8"/>
        <w:numPr>
          <w:ilvl w:val="0"/>
          <w:numId w:val="6"/>
        </w:numPr>
        <w:tabs>
          <w:tab w:val="left" w:pos="1279"/>
        </w:tabs>
        <w:ind w:right="431" w:firstLine="705"/>
        <w:jc w:val="both"/>
        <w:rPr>
          <w:sz w:val="28"/>
          <w:szCs w:val="28"/>
        </w:rPr>
      </w:pPr>
      <w:r>
        <w:rPr>
          <w:sz w:val="28"/>
          <w:szCs w:val="28"/>
        </w:rPr>
        <w:t>строить рассуждение на основе сравнения предметов и явлений, выделяя при этом общие признаки;</w:t>
      </w:r>
    </w:p>
    <w:p w14:paraId="388DC85C">
      <w:pPr>
        <w:pStyle w:val="8"/>
        <w:numPr>
          <w:ilvl w:val="0"/>
          <w:numId w:val="6"/>
        </w:numPr>
        <w:tabs>
          <w:tab w:val="left" w:pos="1279"/>
        </w:tabs>
        <w:ind w:right="428" w:firstLine="7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излагать полученную информацию, интерпретируя ее в контексте решаемой </w:t>
      </w:r>
      <w:r>
        <w:rPr>
          <w:spacing w:val="-2"/>
          <w:sz w:val="28"/>
          <w:szCs w:val="28"/>
        </w:rPr>
        <w:t>задачи;</w:t>
      </w:r>
    </w:p>
    <w:p w14:paraId="3D6C2D53">
      <w:pPr>
        <w:pStyle w:val="8"/>
        <w:numPr>
          <w:ilvl w:val="0"/>
          <w:numId w:val="6"/>
        </w:numPr>
        <w:tabs>
          <w:tab w:val="left" w:pos="1279"/>
        </w:tabs>
        <w:ind w:right="423" w:firstLine="705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14:paraId="5AFDEE38">
      <w:pPr>
        <w:pStyle w:val="8"/>
        <w:numPr>
          <w:ilvl w:val="0"/>
          <w:numId w:val="6"/>
        </w:numPr>
        <w:tabs>
          <w:tab w:val="left" w:pos="1279"/>
        </w:tabs>
        <w:ind w:right="416" w:firstLine="705"/>
        <w:jc w:val="both"/>
        <w:rPr>
          <w:sz w:val="28"/>
          <w:szCs w:val="28"/>
        </w:rPr>
      </w:pPr>
      <w:r>
        <w:rPr>
          <w:sz w:val="28"/>
          <w:szCs w:val="28"/>
        </w:rPr>
        <w:t>делать вывод на основе критического анализа разных точек зрения,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 xml:space="preserve">подтверждать вывод собственной аргументацией или самостоятельно полученными </w:t>
      </w:r>
      <w:r>
        <w:rPr>
          <w:spacing w:val="-2"/>
          <w:sz w:val="28"/>
          <w:szCs w:val="28"/>
        </w:rPr>
        <w:t>данными.</w:t>
      </w:r>
    </w:p>
    <w:p w14:paraId="020C046E">
      <w:pPr>
        <w:pStyle w:val="8"/>
        <w:numPr>
          <w:ilvl w:val="0"/>
          <w:numId w:val="5"/>
        </w:numPr>
        <w:tabs>
          <w:tab w:val="left" w:pos="1419"/>
        </w:tabs>
        <w:ind w:right="431" w:firstLine="705"/>
        <w:jc w:val="both"/>
        <w:rPr>
          <w:sz w:val="28"/>
          <w:szCs w:val="28"/>
        </w:rPr>
      </w:pPr>
      <w:r>
        <w:rPr>
          <w:sz w:val="28"/>
          <w:szCs w:val="28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14:paraId="309FF11A">
      <w:pPr>
        <w:pStyle w:val="8"/>
        <w:numPr>
          <w:ilvl w:val="0"/>
          <w:numId w:val="7"/>
        </w:numPr>
        <w:tabs>
          <w:tab w:val="left" w:pos="1280"/>
        </w:tabs>
        <w:ind w:left="1280" w:hanging="287"/>
        <w:jc w:val="both"/>
        <w:rPr>
          <w:sz w:val="28"/>
          <w:szCs w:val="28"/>
        </w:rPr>
      </w:pPr>
      <w:r>
        <w:rPr>
          <w:sz w:val="28"/>
          <w:szCs w:val="28"/>
        </w:rPr>
        <w:t>обозначать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символом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знаком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предмет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и/или</w:t>
      </w:r>
      <w:r>
        <w:rPr>
          <w:spacing w:val="-3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явление;</w:t>
      </w:r>
    </w:p>
    <w:p w14:paraId="15903EEE">
      <w:pPr>
        <w:pStyle w:val="8"/>
        <w:numPr>
          <w:ilvl w:val="0"/>
          <w:numId w:val="7"/>
        </w:numPr>
        <w:tabs>
          <w:tab w:val="left" w:pos="1279"/>
        </w:tabs>
        <w:ind w:right="424" w:firstLine="705"/>
        <w:jc w:val="both"/>
        <w:rPr>
          <w:sz w:val="28"/>
          <w:szCs w:val="28"/>
        </w:rPr>
      </w:pPr>
      <w:r>
        <w:rPr>
          <w:sz w:val="28"/>
          <w:szCs w:val="28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14:paraId="134883EC">
      <w:pPr>
        <w:pStyle w:val="8"/>
        <w:numPr>
          <w:ilvl w:val="0"/>
          <w:numId w:val="7"/>
        </w:numPr>
        <w:tabs>
          <w:tab w:val="left" w:pos="1280"/>
        </w:tabs>
        <w:ind w:left="1280" w:hanging="287"/>
        <w:rPr>
          <w:sz w:val="28"/>
          <w:szCs w:val="28"/>
        </w:rPr>
      </w:pPr>
      <w:r>
        <w:rPr>
          <w:sz w:val="28"/>
          <w:szCs w:val="28"/>
        </w:rPr>
        <w:t>строить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модель/схему</w:t>
      </w:r>
      <w:r>
        <w:rPr>
          <w:spacing w:val="-13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основе условий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задачи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и/или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способа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ее</w:t>
      </w:r>
      <w:r>
        <w:rPr>
          <w:spacing w:val="-6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решения;</w:t>
      </w:r>
    </w:p>
    <w:p w14:paraId="5386AAFC">
      <w:pPr>
        <w:pStyle w:val="8"/>
        <w:numPr>
          <w:ilvl w:val="0"/>
          <w:numId w:val="7"/>
        </w:numPr>
        <w:tabs>
          <w:tab w:val="left" w:pos="1280"/>
        </w:tabs>
        <w:ind w:left="1280" w:hanging="287"/>
        <w:rPr>
          <w:sz w:val="28"/>
          <w:szCs w:val="28"/>
        </w:rPr>
      </w:pPr>
      <w:r>
        <w:rPr>
          <w:sz w:val="28"/>
          <w:szCs w:val="28"/>
        </w:rPr>
        <w:t>строить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схему,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алгоритм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действия,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исправлять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или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восстанавливать</w:t>
      </w:r>
      <w:r>
        <w:rPr>
          <w:spacing w:val="-2"/>
          <w:sz w:val="28"/>
          <w:szCs w:val="28"/>
        </w:rPr>
        <w:t xml:space="preserve"> неизвестный</w:t>
      </w:r>
    </w:p>
    <w:p w14:paraId="0E2D4446">
      <w:pPr>
        <w:pStyle w:val="5"/>
        <w:ind w:left="124"/>
        <w:rPr>
          <w:sz w:val="28"/>
          <w:szCs w:val="28"/>
        </w:rPr>
      </w:pPr>
      <w:r>
        <w:rPr>
          <w:sz w:val="28"/>
          <w:szCs w:val="28"/>
        </w:rPr>
        <w:t>ранее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алгоритм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основе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имеющегося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знания</w:t>
      </w:r>
      <w:r>
        <w:rPr>
          <w:spacing w:val="18"/>
          <w:sz w:val="28"/>
          <w:szCs w:val="28"/>
        </w:rPr>
        <w:t xml:space="preserve"> </w:t>
      </w:r>
      <w:r>
        <w:rPr>
          <w:sz w:val="28"/>
          <w:szCs w:val="28"/>
        </w:rPr>
        <w:t>об</w:t>
      </w:r>
      <w:r>
        <w:rPr>
          <w:spacing w:val="18"/>
          <w:sz w:val="28"/>
          <w:szCs w:val="28"/>
        </w:rPr>
        <w:t xml:space="preserve"> </w:t>
      </w:r>
      <w:r>
        <w:rPr>
          <w:sz w:val="28"/>
          <w:szCs w:val="28"/>
        </w:rPr>
        <w:t>объекте,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pacing w:val="21"/>
          <w:sz w:val="28"/>
          <w:szCs w:val="28"/>
        </w:rPr>
        <w:t xml:space="preserve"> </w:t>
      </w:r>
      <w:r>
        <w:rPr>
          <w:sz w:val="28"/>
          <w:szCs w:val="28"/>
        </w:rPr>
        <w:t>которому</w:t>
      </w:r>
      <w:r>
        <w:rPr>
          <w:spacing w:val="9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применяется алгоритм;</w:t>
      </w:r>
    </w:p>
    <w:p w14:paraId="241B6EDE">
      <w:pPr>
        <w:pStyle w:val="8"/>
        <w:numPr>
          <w:ilvl w:val="0"/>
          <w:numId w:val="8"/>
        </w:numPr>
        <w:tabs>
          <w:tab w:val="left" w:pos="1279"/>
        </w:tabs>
        <w:ind w:right="1143" w:firstLine="705"/>
        <w:rPr>
          <w:sz w:val="28"/>
          <w:szCs w:val="28"/>
        </w:rPr>
      </w:pPr>
      <w:r>
        <w:rPr>
          <w:sz w:val="28"/>
          <w:szCs w:val="28"/>
        </w:rPr>
        <w:t>ориентироваться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содержании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текста,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понимать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целостный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смысл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текста, структурировать текст;</w:t>
      </w:r>
    </w:p>
    <w:p w14:paraId="34C0E8D6">
      <w:pPr>
        <w:pStyle w:val="8"/>
        <w:numPr>
          <w:ilvl w:val="0"/>
          <w:numId w:val="8"/>
        </w:numPr>
        <w:tabs>
          <w:tab w:val="left" w:pos="1280"/>
        </w:tabs>
        <w:ind w:left="1280" w:hanging="287"/>
        <w:rPr>
          <w:sz w:val="28"/>
          <w:szCs w:val="28"/>
        </w:rPr>
      </w:pPr>
      <w:r>
        <w:rPr>
          <w:sz w:val="28"/>
          <w:szCs w:val="28"/>
        </w:rPr>
        <w:t>резюмировать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главную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идею</w:t>
      </w:r>
      <w:r>
        <w:rPr>
          <w:spacing w:val="-8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текста;</w:t>
      </w:r>
    </w:p>
    <w:p w14:paraId="6095D125">
      <w:pPr>
        <w:pStyle w:val="8"/>
        <w:numPr>
          <w:ilvl w:val="0"/>
          <w:numId w:val="8"/>
        </w:numPr>
        <w:tabs>
          <w:tab w:val="left" w:pos="1280"/>
        </w:tabs>
        <w:ind w:left="1280" w:hanging="287"/>
        <w:rPr>
          <w:sz w:val="28"/>
          <w:szCs w:val="28"/>
        </w:rPr>
      </w:pPr>
      <w:r>
        <w:rPr>
          <w:sz w:val="28"/>
          <w:szCs w:val="28"/>
        </w:rPr>
        <w:t>преобразовывать</w:t>
      </w:r>
      <w:r>
        <w:rPr>
          <w:spacing w:val="-6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текст;</w:t>
      </w:r>
    </w:p>
    <w:p w14:paraId="0336F4A7">
      <w:pPr>
        <w:pStyle w:val="8"/>
        <w:numPr>
          <w:ilvl w:val="0"/>
          <w:numId w:val="8"/>
        </w:numPr>
        <w:tabs>
          <w:tab w:val="left" w:pos="1280"/>
        </w:tabs>
        <w:ind w:left="1280" w:hanging="287"/>
        <w:rPr>
          <w:sz w:val="28"/>
          <w:szCs w:val="28"/>
        </w:rPr>
      </w:pPr>
      <w:r>
        <w:rPr>
          <w:sz w:val="28"/>
          <w:szCs w:val="28"/>
        </w:rPr>
        <w:t>критически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оценивать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содержание</w:t>
      </w:r>
      <w:r>
        <w:rPr>
          <w:spacing w:val="-10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текста.</w:t>
      </w:r>
    </w:p>
    <w:p w14:paraId="53F62922">
      <w:pPr>
        <w:pStyle w:val="2"/>
        <w:spacing w:before="0"/>
        <w:rPr>
          <w:sz w:val="28"/>
          <w:szCs w:val="28"/>
          <w:u w:val="none"/>
        </w:rPr>
      </w:pPr>
      <w:r>
        <w:rPr>
          <w:sz w:val="28"/>
          <w:szCs w:val="28"/>
          <w:u w:val="thick"/>
        </w:rPr>
        <w:t>Коммуникативные</w:t>
      </w:r>
      <w:r>
        <w:rPr>
          <w:spacing w:val="-14"/>
          <w:sz w:val="28"/>
          <w:szCs w:val="28"/>
          <w:u w:val="thick"/>
        </w:rPr>
        <w:t xml:space="preserve"> </w:t>
      </w:r>
      <w:r>
        <w:rPr>
          <w:spacing w:val="-5"/>
          <w:sz w:val="28"/>
          <w:szCs w:val="28"/>
          <w:u w:val="thick"/>
        </w:rPr>
        <w:t>УУД</w:t>
      </w:r>
    </w:p>
    <w:p w14:paraId="2578453E">
      <w:pPr>
        <w:pStyle w:val="5"/>
        <w:ind w:left="995"/>
        <w:rPr>
          <w:sz w:val="28"/>
          <w:szCs w:val="28"/>
        </w:rPr>
      </w:pPr>
      <w:r>
        <w:rPr>
          <w:sz w:val="28"/>
          <w:szCs w:val="28"/>
          <w:u w:val="single"/>
        </w:rPr>
        <w:t>Обучающийся</w:t>
      </w:r>
      <w:r>
        <w:rPr>
          <w:spacing w:val="-10"/>
          <w:sz w:val="28"/>
          <w:szCs w:val="28"/>
          <w:u w:val="single"/>
        </w:rPr>
        <w:t xml:space="preserve"> </w:t>
      </w:r>
      <w:r>
        <w:rPr>
          <w:spacing w:val="-2"/>
          <w:sz w:val="28"/>
          <w:szCs w:val="28"/>
          <w:u w:val="single"/>
        </w:rPr>
        <w:t>научится:</w:t>
      </w:r>
    </w:p>
    <w:p w14:paraId="1FB3A75A">
      <w:pPr>
        <w:pStyle w:val="8"/>
        <w:numPr>
          <w:ilvl w:val="0"/>
          <w:numId w:val="9"/>
        </w:numPr>
        <w:tabs>
          <w:tab w:val="left" w:pos="1700"/>
        </w:tabs>
        <w:ind w:right="419" w:firstLine="705"/>
        <w:jc w:val="both"/>
        <w:rPr>
          <w:sz w:val="28"/>
          <w:szCs w:val="28"/>
        </w:rPr>
      </w:pPr>
      <w:r>
        <w:rPr>
          <w:sz w:val="28"/>
          <w:szCs w:val="28"/>
        </w:rPr>
        <w:t>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основе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согласования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позиций и учета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интересов;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формулировать, аргументировать и отстаивать свое мнение.</w:t>
      </w:r>
    </w:p>
    <w:p w14:paraId="701BFAB8">
      <w:pPr>
        <w:pStyle w:val="5"/>
        <w:ind w:left="995"/>
        <w:jc w:val="both"/>
        <w:rPr>
          <w:sz w:val="28"/>
          <w:szCs w:val="28"/>
        </w:rPr>
      </w:pPr>
      <w:r>
        <w:rPr>
          <w:sz w:val="28"/>
          <w:szCs w:val="28"/>
        </w:rPr>
        <w:t>Обучающийся</w:t>
      </w:r>
      <w:r>
        <w:rPr>
          <w:spacing w:val="-10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сможет:</w:t>
      </w:r>
    </w:p>
    <w:p w14:paraId="7819240D">
      <w:pPr>
        <w:pStyle w:val="8"/>
        <w:numPr>
          <w:ilvl w:val="0"/>
          <w:numId w:val="10"/>
        </w:numPr>
        <w:tabs>
          <w:tab w:val="left" w:pos="1280"/>
        </w:tabs>
        <w:ind w:left="1280" w:hanging="287"/>
        <w:jc w:val="both"/>
        <w:rPr>
          <w:sz w:val="28"/>
          <w:szCs w:val="28"/>
        </w:rPr>
      </w:pPr>
      <w:r>
        <w:rPr>
          <w:sz w:val="28"/>
          <w:szCs w:val="28"/>
        </w:rPr>
        <w:t>определять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возможные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роли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совместной</w:t>
      </w:r>
      <w:r>
        <w:rPr>
          <w:spacing w:val="-4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деятельности;</w:t>
      </w:r>
    </w:p>
    <w:p w14:paraId="7256EAE1">
      <w:pPr>
        <w:pStyle w:val="8"/>
        <w:numPr>
          <w:ilvl w:val="0"/>
          <w:numId w:val="10"/>
        </w:numPr>
        <w:tabs>
          <w:tab w:val="left" w:pos="1280"/>
        </w:tabs>
        <w:ind w:left="1280" w:hanging="287"/>
        <w:jc w:val="both"/>
        <w:rPr>
          <w:sz w:val="28"/>
          <w:szCs w:val="28"/>
        </w:rPr>
      </w:pPr>
      <w:r>
        <w:rPr>
          <w:sz w:val="28"/>
          <w:szCs w:val="28"/>
        </w:rPr>
        <w:t>играть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определенную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роль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совместной</w:t>
      </w:r>
      <w:r>
        <w:rPr>
          <w:spacing w:val="-4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деятельности;</w:t>
      </w:r>
    </w:p>
    <w:p w14:paraId="40BE3EA4">
      <w:pPr>
        <w:pStyle w:val="8"/>
        <w:numPr>
          <w:ilvl w:val="0"/>
          <w:numId w:val="10"/>
        </w:numPr>
        <w:tabs>
          <w:tab w:val="left" w:pos="1279"/>
        </w:tabs>
        <w:ind w:right="416" w:firstLine="7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</w:t>
      </w:r>
      <w:r>
        <w:rPr>
          <w:spacing w:val="-2"/>
          <w:sz w:val="28"/>
          <w:szCs w:val="28"/>
        </w:rPr>
        <w:t>теории;</w:t>
      </w:r>
    </w:p>
    <w:p w14:paraId="1A143841">
      <w:pPr>
        <w:pStyle w:val="8"/>
        <w:numPr>
          <w:ilvl w:val="0"/>
          <w:numId w:val="10"/>
        </w:numPr>
        <w:tabs>
          <w:tab w:val="left" w:pos="1279"/>
        </w:tabs>
        <w:ind w:right="422" w:firstLine="705"/>
        <w:jc w:val="both"/>
        <w:rPr>
          <w:sz w:val="28"/>
          <w:szCs w:val="28"/>
        </w:rPr>
      </w:pPr>
      <w:r>
        <w:rPr>
          <w:sz w:val="28"/>
          <w:szCs w:val="28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14:paraId="06261B01">
      <w:pPr>
        <w:pStyle w:val="8"/>
        <w:numPr>
          <w:ilvl w:val="0"/>
          <w:numId w:val="10"/>
        </w:numPr>
        <w:tabs>
          <w:tab w:val="left" w:pos="1280"/>
        </w:tabs>
        <w:ind w:left="1280" w:hanging="287"/>
        <w:jc w:val="both"/>
        <w:rPr>
          <w:sz w:val="28"/>
          <w:szCs w:val="28"/>
        </w:rPr>
      </w:pPr>
      <w:r>
        <w:rPr>
          <w:sz w:val="28"/>
          <w:szCs w:val="28"/>
        </w:rPr>
        <w:t>корректно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аргументированно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отстаивать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свою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точку</w:t>
      </w:r>
      <w:r>
        <w:rPr>
          <w:spacing w:val="-17"/>
          <w:sz w:val="28"/>
          <w:szCs w:val="28"/>
        </w:rPr>
        <w:t xml:space="preserve"> </w:t>
      </w:r>
      <w:r>
        <w:rPr>
          <w:sz w:val="28"/>
          <w:szCs w:val="28"/>
        </w:rPr>
        <w:t>зрения,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4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дискуссии;</w:t>
      </w:r>
    </w:p>
    <w:p w14:paraId="7B1C688F">
      <w:pPr>
        <w:pStyle w:val="8"/>
        <w:numPr>
          <w:ilvl w:val="0"/>
          <w:numId w:val="10"/>
        </w:numPr>
        <w:tabs>
          <w:tab w:val="left" w:pos="1279"/>
        </w:tabs>
        <w:ind w:right="425" w:firstLine="705"/>
        <w:jc w:val="both"/>
        <w:rPr>
          <w:sz w:val="28"/>
          <w:szCs w:val="28"/>
        </w:rPr>
      </w:pPr>
      <w:r>
        <w:rPr>
          <w:sz w:val="28"/>
          <w:szCs w:val="28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14:paraId="50A9A437">
      <w:pPr>
        <w:pStyle w:val="8"/>
        <w:numPr>
          <w:ilvl w:val="0"/>
          <w:numId w:val="10"/>
        </w:numPr>
        <w:tabs>
          <w:tab w:val="left" w:pos="1280"/>
        </w:tabs>
        <w:ind w:left="1280" w:hanging="287"/>
        <w:jc w:val="both"/>
        <w:rPr>
          <w:sz w:val="28"/>
          <w:szCs w:val="28"/>
        </w:rPr>
      </w:pPr>
      <w:r>
        <w:rPr>
          <w:sz w:val="28"/>
          <w:szCs w:val="28"/>
        </w:rPr>
        <w:t>предлагать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альтернативное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решение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конфликтной</w:t>
      </w:r>
      <w:r>
        <w:rPr>
          <w:spacing w:val="-4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ситуации;</w:t>
      </w:r>
    </w:p>
    <w:p w14:paraId="05156489">
      <w:pPr>
        <w:pStyle w:val="8"/>
        <w:numPr>
          <w:ilvl w:val="0"/>
          <w:numId w:val="10"/>
        </w:numPr>
        <w:tabs>
          <w:tab w:val="left" w:pos="1280"/>
        </w:tabs>
        <w:ind w:left="1280" w:hanging="287"/>
        <w:jc w:val="both"/>
        <w:rPr>
          <w:sz w:val="28"/>
          <w:szCs w:val="28"/>
        </w:rPr>
      </w:pPr>
      <w:r>
        <w:rPr>
          <w:sz w:val="28"/>
          <w:szCs w:val="28"/>
        </w:rPr>
        <w:t>выделять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общую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точку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зрения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3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дискуссии;</w:t>
      </w:r>
    </w:p>
    <w:p w14:paraId="1D93E143">
      <w:pPr>
        <w:pStyle w:val="8"/>
        <w:numPr>
          <w:ilvl w:val="0"/>
          <w:numId w:val="10"/>
        </w:numPr>
        <w:tabs>
          <w:tab w:val="left" w:pos="1279"/>
        </w:tabs>
        <w:ind w:right="981" w:firstLine="705"/>
        <w:rPr>
          <w:sz w:val="28"/>
          <w:szCs w:val="28"/>
        </w:rPr>
      </w:pPr>
      <w:r>
        <w:rPr>
          <w:sz w:val="28"/>
          <w:szCs w:val="28"/>
        </w:rPr>
        <w:t>договариваться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pacing w:val="39"/>
          <w:sz w:val="28"/>
          <w:szCs w:val="28"/>
        </w:rPr>
        <w:t xml:space="preserve"> </w:t>
      </w:r>
      <w:r>
        <w:rPr>
          <w:sz w:val="28"/>
          <w:szCs w:val="28"/>
        </w:rPr>
        <w:t>правилах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вопросах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39"/>
          <w:sz w:val="28"/>
          <w:szCs w:val="28"/>
        </w:rPr>
        <w:t xml:space="preserve"> </w:t>
      </w:r>
      <w:r>
        <w:rPr>
          <w:sz w:val="28"/>
          <w:szCs w:val="28"/>
        </w:rPr>
        <w:t>обсуждения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39"/>
          <w:sz w:val="28"/>
          <w:szCs w:val="28"/>
        </w:rPr>
        <w:t xml:space="preserve"> </w:t>
      </w:r>
      <w:r>
        <w:rPr>
          <w:sz w:val="28"/>
          <w:szCs w:val="28"/>
        </w:rPr>
        <w:t>соответствии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с поставленной перед группой задачей;</w:t>
      </w:r>
    </w:p>
    <w:p w14:paraId="30E147B6">
      <w:pPr>
        <w:pStyle w:val="8"/>
        <w:numPr>
          <w:ilvl w:val="0"/>
          <w:numId w:val="10"/>
        </w:numPr>
        <w:tabs>
          <w:tab w:val="left" w:pos="1279"/>
        </w:tabs>
        <w:ind w:right="860" w:firstLine="705"/>
        <w:rPr>
          <w:sz w:val="28"/>
          <w:szCs w:val="28"/>
        </w:rPr>
      </w:pPr>
      <w:r>
        <w:rPr>
          <w:sz w:val="28"/>
          <w:szCs w:val="28"/>
        </w:rPr>
        <w:t>организовывать учебное взаимодействие в группе (определять общие цели, распределять роли, договариваться друг с другом и т. д.).</w:t>
      </w:r>
    </w:p>
    <w:p w14:paraId="08AB1F5B">
      <w:pPr>
        <w:pStyle w:val="8"/>
        <w:numPr>
          <w:ilvl w:val="0"/>
          <w:numId w:val="9"/>
        </w:numPr>
        <w:tabs>
          <w:tab w:val="left" w:pos="1700"/>
          <w:tab w:val="left" w:pos="6681"/>
        </w:tabs>
        <w:ind w:right="799" w:firstLine="705"/>
        <w:rPr>
          <w:sz w:val="28"/>
          <w:szCs w:val="28"/>
        </w:rPr>
      </w:pPr>
      <w:r>
        <w:rPr>
          <w:sz w:val="28"/>
          <w:szCs w:val="28"/>
        </w:rPr>
        <w:t>Осознанно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использовать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речевые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средства</w:t>
      </w:r>
      <w:r>
        <w:rPr>
          <w:sz w:val="28"/>
          <w:szCs w:val="28"/>
        </w:rPr>
        <w:tab/>
      </w:r>
      <w:r>
        <w:rPr>
          <w:sz w:val="28"/>
          <w:szCs w:val="28"/>
        </w:rPr>
        <w:t xml:space="preserve">в соответствии с задачей </w:t>
      </w:r>
      <w:r>
        <w:rPr>
          <w:spacing w:val="-2"/>
          <w:sz w:val="28"/>
          <w:szCs w:val="28"/>
        </w:rPr>
        <w:t>коммуникации.</w:t>
      </w:r>
    </w:p>
    <w:p w14:paraId="0C0F8101">
      <w:pPr>
        <w:pStyle w:val="5"/>
        <w:ind w:left="995"/>
        <w:rPr>
          <w:sz w:val="28"/>
          <w:szCs w:val="28"/>
        </w:rPr>
      </w:pPr>
      <w:r>
        <w:rPr>
          <w:sz w:val="28"/>
          <w:szCs w:val="28"/>
        </w:rPr>
        <w:t>Обучающийся</w:t>
      </w:r>
      <w:r>
        <w:rPr>
          <w:spacing w:val="-10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сможет:</w:t>
      </w:r>
    </w:p>
    <w:p w14:paraId="0690FF33">
      <w:pPr>
        <w:pStyle w:val="8"/>
        <w:numPr>
          <w:ilvl w:val="0"/>
          <w:numId w:val="11"/>
        </w:numPr>
        <w:tabs>
          <w:tab w:val="left" w:pos="1279"/>
        </w:tabs>
        <w:ind w:right="993" w:firstLine="705"/>
        <w:rPr>
          <w:sz w:val="28"/>
          <w:szCs w:val="28"/>
        </w:rPr>
      </w:pPr>
      <w:r>
        <w:rPr>
          <w:sz w:val="28"/>
          <w:szCs w:val="28"/>
        </w:rPr>
        <w:t>определять задачу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 xml:space="preserve">коммуникации и в соответствии с ней отбирать речевые </w:t>
      </w:r>
      <w:r>
        <w:rPr>
          <w:spacing w:val="-2"/>
          <w:sz w:val="28"/>
          <w:szCs w:val="28"/>
        </w:rPr>
        <w:t>средства;</w:t>
      </w:r>
    </w:p>
    <w:p w14:paraId="7BE12561">
      <w:pPr>
        <w:pStyle w:val="8"/>
        <w:numPr>
          <w:ilvl w:val="0"/>
          <w:numId w:val="11"/>
        </w:numPr>
        <w:tabs>
          <w:tab w:val="left" w:pos="1279"/>
        </w:tabs>
        <w:ind w:right="460" w:firstLine="705"/>
        <w:rPr>
          <w:sz w:val="28"/>
          <w:szCs w:val="28"/>
        </w:rPr>
      </w:pPr>
      <w:r>
        <w:rPr>
          <w:sz w:val="28"/>
          <w:szCs w:val="28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14:paraId="5E770FAB">
      <w:pPr>
        <w:pStyle w:val="8"/>
        <w:numPr>
          <w:ilvl w:val="0"/>
          <w:numId w:val="11"/>
        </w:numPr>
        <w:tabs>
          <w:tab w:val="left" w:pos="1280"/>
        </w:tabs>
        <w:ind w:left="1280" w:hanging="287"/>
        <w:rPr>
          <w:sz w:val="28"/>
          <w:szCs w:val="28"/>
        </w:rPr>
      </w:pPr>
      <w:r>
        <w:rPr>
          <w:sz w:val="28"/>
          <w:szCs w:val="28"/>
        </w:rPr>
        <w:t>представлять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устной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форме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развернутый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план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собственной</w:t>
      </w:r>
      <w:r>
        <w:rPr>
          <w:spacing w:val="-6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деятельности;</w:t>
      </w:r>
    </w:p>
    <w:p w14:paraId="789F9C48">
      <w:pPr>
        <w:pStyle w:val="8"/>
        <w:numPr>
          <w:ilvl w:val="0"/>
          <w:numId w:val="11"/>
        </w:numPr>
        <w:tabs>
          <w:tab w:val="left" w:pos="1280"/>
        </w:tabs>
        <w:ind w:left="1280" w:hanging="287"/>
        <w:rPr>
          <w:sz w:val="28"/>
          <w:szCs w:val="28"/>
        </w:rPr>
      </w:pPr>
      <w:r>
        <w:rPr>
          <w:sz w:val="28"/>
          <w:szCs w:val="28"/>
        </w:rPr>
        <w:t>соблюдать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нормы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публичной</w:t>
      </w:r>
      <w:r>
        <w:rPr>
          <w:spacing w:val="-5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речи;</w:t>
      </w:r>
    </w:p>
    <w:p w14:paraId="14E2A9CA">
      <w:pPr>
        <w:pStyle w:val="8"/>
        <w:numPr>
          <w:ilvl w:val="0"/>
          <w:numId w:val="11"/>
        </w:numPr>
        <w:tabs>
          <w:tab w:val="left" w:pos="1280"/>
        </w:tabs>
        <w:ind w:left="1280" w:hanging="287"/>
        <w:rPr>
          <w:sz w:val="28"/>
          <w:szCs w:val="28"/>
        </w:rPr>
      </w:pPr>
      <w:r>
        <w:rPr>
          <w:sz w:val="28"/>
          <w:szCs w:val="28"/>
        </w:rPr>
        <w:t>высказывать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обосновывать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мнение</w:t>
      </w:r>
      <w:r>
        <w:rPr>
          <w:spacing w:val="-8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(суждение);</w:t>
      </w:r>
    </w:p>
    <w:p w14:paraId="7824A552">
      <w:pPr>
        <w:pStyle w:val="8"/>
        <w:numPr>
          <w:ilvl w:val="0"/>
          <w:numId w:val="11"/>
        </w:numPr>
        <w:tabs>
          <w:tab w:val="left" w:pos="1280"/>
        </w:tabs>
        <w:ind w:left="1280" w:hanging="287"/>
        <w:rPr>
          <w:sz w:val="28"/>
          <w:szCs w:val="28"/>
        </w:rPr>
      </w:pPr>
      <w:r>
        <w:rPr>
          <w:sz w:val="28"/>
          <w:szCs w:val="28"/>
        </w:rPr>
        <w:t>принимать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решение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ходе</w:t>
      </w:r>
      <w:r>
        <w:rPr>
          <w:spacing w:val="-7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диалога;</w:t>
      </w:r>
    </w:p>
    <w:p w14:paraId="2C5B1DC1">
      <w:pPr>
        <w:pStyle w:val="8"/>
        <w:numPr>
          <w:ilvl w:val="0"/>
          <w:numId w:val="11"/>
        </w:numPr>
        <w:tabs>
          <w:tab w:val="left" w:pos="1299"/>
        </w:tabs>
        <w:ind w:left="1299" w:hanging="286"/>
        <w:rPr>
          <w:sz w:val="28"/>
          <w:szCs w:val="28"/>
        </w:rPr>
      </w:pPr>
      <w:r>
        <w:rPr>
          <w:sz w:val="28"/>
          <w:szCs w:val="28"/>
        </w:rPr>
        <w:t>делать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оценочный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вывод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достижении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цели</w:t>
      </w:r>
      <w:r>
        <w:rPr>
          <w:spacing w:val="-8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коммуникации.</w:t>
      </w:r>
    </w:p>
    <w:p w14:paraId="62D48570">
      <w:pPr>
        <w:pStyle w:val="5"/>
        <w:rPr>
          <w:sz w:val="28"/>
          <w:szCs w:val="28"/>
        </w:rPr>
      </w:pPr>
    </w:p>
    <w:p w14:paraId="6696A918">
      <w:pPr>
        <w:pStyle w:val="2"/>
        <w:spacing w:before="0"/>
        <w:ind w:left="144"/>
        <w:rPr>
          <w:sz w:val="28"/>
          <w:szCs w:val="28"/>
          <w:u w:val="none"/>
        </w:rPr>
      </w:pPr>
      <w:r>
        <w:rPr>
          <w:sz w:val="28"/>
          <w:szCs w:val="28"/>
          <w:u w:val="thick"/>
        </w:rPr>
        <w:t>Предметные</w:t>
      </w:r>
      <w:r>
        <w:rPr>
          <w:spacing w:val="-11"/>
          <w:sz w:val="28"/>
          <w:szCs w:val="28"/>
          <w:u w:val="thick"/>
        </w:rPr>
        <w:t xml:space="preserve"> </w:t>
      </w:r>
      <w:r>
        <w:rPr>
          <w:spacing w:val="-2"/>
          <w:sz w:val="28"/>
          <w:szCs w:val="28"/>
          <w:u w:val="thick"/>
        </w:rPr>
        <w:t>результаты:</w:t>
      </w:r>
    </w:p>
    <w:p w14:paraId="57DB1386">
      <w:pPr>
        <w:pStyle w:val="8"/>
        <w:numPr>
          <w:ilvl w:val="0"/>
          <w:numId w:val="11"/>
        </w:numPr>
        <w:tabs>
          <w:tab w:val="left" w:pos="1299"/>
        </w:tabs>
        <w:ind w:left="307" w:right="469" w:firstLine="70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дальнейшее 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</w:t>
      </w:r>
      <w:r>
        <w:rPr>
          <w:spacing w:val="-2"/>
          <w:sz w:val="28"/>
          <w:szCs w:val="28"/>
        </w:rPr>
        <w:t>устройств;</w:t>
      </w:r>
    </w:p>
    <w:p w14:paraId="6436994E">
      <w:pPr>
        <w:pStyle w:val="8"/>
        <w:numPr>
          <w:ilvl w:val="0"/>
          <w:numId w:val="11"/>
        </w:numPr>
        <w:tabs>
          <w:tab w:val="left" w:pos="1299"/>
        </w:tabs>
        <w:ind w:left="307" w:right="466" w:firstLine="706"/>
        <w:jc w:val="both"/>
        <w:rPr>
          <w:sz w:val="28"/>
          <w:szCs w:val="28"/>
        </w:rPr>
      </w:pPr>
      <w:r>
        <w:rPr>
          <w:sz w:val="28"/>
          <w:szCs w:val="28"/>
        </w:rPr>
        <w:t>углубление понятий представления об основных изучаемых понятиях: информация, алгоритм, модель – и их свойствах;</w:t>
      </w:r>
    </w:p>
    <w:p w14:paraId="309A4273">
      <w:pPr>
        <w:pStyle w:val="8"/>
        <w:numPr>
          <w:ilvl w:val="0"/>
          <w:numId w:val="11"/>
        </w:numPr>
        <w:tabs>
          <w:tab w:val="left" w:pos="1299"/>
        </w:tabs>
        <w:ind w:left="307" w:right="458" w:firstLine="706"/>
        <w:jc w:val="both"/>
        <w:rPr>
          <w:sz w:val="28"/>
          <w:szCs w:val="28"/>
        </w:rPr>
      </w:pPr>
      <w:r>
        <w:rPr>
          <w:sz w:val="28"/>
          <w:szCs w:val="28"/>
        </w:rPr>
        <w:t>закрепление развития алгоритмического мышления, необходимого для профессиональной деятельности в современном обществе; развитие умений составить и записать алгоритм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конкретного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исполнителя; формирование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знаний об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 xml:space="preserve">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— линейной, условной и </w:t>
      </w:r>
      <w:r>
        <w:rPr>
          <w:spacing w:val="-2"/>
          <w:sz w:val="28"/>
          <w:szCs w:val="28"/>
        </w:rPr>
        <w:t>циклической;</w:t>
      </w:r>
    </w:p>
    <w:p w14:paraId="304CF416">
      <w:pPr>
        <w:pStyle w:val="8"/>
        <w:numPr>
          <w:ilvl w:val="0"/>
          <w:numId w:val="11"/>
        </w:numPr>
        <w:tabs>
          <w:tab w:val="left" w:pos="1299"/>
        </w:tabs>
        <w:ind w:left="307" w:right="461" w:firstLine="706"/>
        <w:jc w:val="both"/>
        <w:rPr>
          <w:sz w:val="28"/>
          <w:szCs w:val="28"/>
        </w:rPr>
      </w:pPr>
      <w:r>
        <w:rPr>
          <w:sz w:val="28"/>
          <w:szCs w:val="28"/>
        </w:rPr>
        <w:t>развитие умений формализации и структурирования информации, умения выбирать способ представления данных в соответствии с поставленной задачей — таблицы, схемы, графики, диаграммы, с использованием соответствующих программных средств обработки данных;</w:t>
      </w:r>
    </w:p>
    <w:p w14:paraId="4F21C68F">
      <w:pPr>
        <w:pStyle w:val="8"/>
        <w:numPr>
          <w:ilvl w:val="0"/>
          <w:numId w:val="11"/>
        </w:numPr>
        <w:tabs>
          <w:tab w:val="left" w:pos="1299"/>
        </w:tabs>
        <w:ind w:left="307" w:right="465" w:firstLine="706"/>
        <w:jc w:val="both"/>
        <w:rPr>
          <w:sz w:val="28"/>
          <w:szCs w:val="28"/>
        </w:rPr>
      </w:pPr>
      <w:r>
        <w:rPr>
          <w:sz w:val="28"/>
          <w:szCs w:val="28"/>
        </w:rPr>
        <w:t>углубление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14:paraId="5A96F2F0">
      <w:pPr>
        <w:pStyle w:val="5"/>
        <w:rPr>
          <w:sz w:val="28"/>
          <w:szCs w:val="28"/>
        </w:rPr>
      </w:pPr>
    </w:p>
    <w:p w14:paraId="41FA0E36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4AE0FAD9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6F9F02C1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37402C7A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57ABE49D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40456026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7AB57AD0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5CD003BE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35292445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21AF5F92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6592E203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54E0D49C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310A586B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24422F2F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1BF9EA1E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5A0115FA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1DAE975F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59DAFD9E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3FFCC584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4AC81A1E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5EB37576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0F5C1FE3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55BBEAAB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53F661BD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27A6FFA3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0067FA1B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3F0E84BC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0D27F3CA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01D79A63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7FAE3FC7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63F2C7C1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  <w:bookmarkStart w:id="0" w:name="_GoBack"/>
      <w:bookmarkEnd w:id="0"/>
    </w:p>
    <w:p w14:paraId="5D748C14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23AC9818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</w:p>
    <w:p w14:paraId="7597B56F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  <w:r>
        <w:rPr>
          <w:rFonts w:eastAsia="SimSun"/>
          <w:b/>
          <w:bCs/>
          <w:kern w:val="2"/>
          <w:sz w:val="28"/>
          <w:szCs w:val="28"/>
          <w:lang w:eastAsia="zh-CN" w:bidi="hi-IN"/>
        </w:rPr>
        <w:t>ТЕМАТИЧЕСКОЕ ПЛАНИРОВАНИЕ</w:t>
      </w:r>
    </w:p>
    <w:p w14:paraId="7F70DC55">
      <w:pPr>
        <w:jc w:val="both"/>
        <w:rPr>
          <w:color w:val="000000"/>
          <w:sz w:val="28"/>
          <w:szCs w:val="20"/>
          <w:lang w:eastAsia="ru-RU"/>
        </w:rPr>
      </w:pPr>
    </w:p>
    <w:tbl>
      <w:tblPr>
        <w:tblStyle w:val="4"/>
        <w:tblW w:w="1088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5"/>
        <w:gridCol w:w="3589"/>
        <w:gridCol w:w="993"/>
        <w:gridCol w:w="5244"/>
      </w:tblGrid>
      <w:tr w14:paraId="524FD4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055" w:type="dxa"/>
          </w:tcPr>
          <w:p w14:paraId="13009B6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№  </w:t>
            </w:r>
          </w:p>
        </w:tc>
        <w:tc>
          <w:tcPr>
            <w:tcW w:w="3589" w:type="dxa"/>
          </w:tcPr>
          <w:p w14:paraId="22DA27F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Блок (раздел)</w:t>
            </w:r>
          </w:p>
        </w:tc>
        <w:tc>
          <w:tcPr>
            <w:tcW w:w="993" w:type="dxa"/>
          </w:tcPr>
          <w:p w14:paraId="53089E0A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5244" w:type="dxa"/>
            <w:vAlign w:val="center"/>
          </w:tcPr>
          <w:p w14:paraId="6E178C33">
            <w:pPr>
              <w:ind w:left="135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14:paraId="3991C79D">
            <w:pPr>
              <w:ind w:left="135"/>
              <w:rPr>
                <w:b/>
                <w:bCs/>
                <w:sz w:val="24"/>
                <w:szCs w:val="24"/>
              </w:rPr>
            </w:pPr>
          </w:p>
        </w:tc>
      </w:tr>
      <w:tr w14:paraId="29377C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055" w:type="dxa"/>
          </w:tcPr>
          <w:p w14:paraId="451F52BD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589" w:type="dxa"/>
          </w:tcPr>
          <w:p w14:paraId="2D17267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Введение</w:t>
            </w:r>
          </w:p>
        </w:tc>
        <w:tc>
          <w:tcPr>
            <w:tcW w:w="993" w:type="dxa"/>
          </w:tcPr>
          <w:p w14:paraId="52005880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244" w:type="dxa"/>
          </w:tcPr>
          <w:p w14:paraId="6F67004F">
            <w:r>
              <w:rPr>
                <w:bCs/>
                <w:color w:val="000000"/>
                <w:sz w:val="24"/>
                <w:szCs w:val="24"/>
              </w:rPr>
              <w:t>https://education.yandex.ru https://uchi.ru/main</w:t>
            </w:r>
          </w:p>
        </w:tc>
      </w:tr>
      <w:tr w14:paraId="49B440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055" w:type="dxa"/>
          </w:tcPr>
          <w:p w14:paraId="33698FA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589" w:type="dxa"/>
          </w:tcPr>
          <w:p w14:paraId="4014A8C6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Информация и информационные процессы. </w:t>
            </w:r>
          </w:p>
          <w:p w14:paraId="3F196D45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DF6193D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5244" w:type="dxa"/>
          </w:tcPr>
          <w:p w14:paraId="279FC956">
            <w:r>
              <w:rPr>
                <w:bCs/>
                <w:color w:val="000000"/>
                <w:sz w:val="24"/>
                <w:szCs w:val="24"/>
              </w:rPr>
              <w:t>https://education.yandex.ru https://uchi.ru/main</w:t>
            </w:r>
          </w:p>
        </w:tc>
      </w:tr>
      <w:tr w14:paraId="70DFEB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055" w:type="dxa"/>
          </w:tcPr>
          <w:p w14:paraId="347FD4E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589" w:type="dxa"/>
          </w:tcPr>
          <w:p w14:paraId="1FBA493E">
            <w:pPr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Проектирование и моделирование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</w:tcPr>
          <w:p w14:paraId="41E39B1A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5244" w:type="dxa"/>
          </w:tcPr>
          <w:p w14:paraId="21C3C6B6">
            <w:r>
              <w:rPr>
                <w:bCs/>
                <w:color w:val="000000"/>
                <w:sz w:val="24"/>
                <w:szCs w:val="24"/>
              </w:rPr>
              <w:t>https://education.yandex.ru https://uchi.ru/main</w:t>
            </w:r>
          </w:p>
        </w:tc>
      </w:tr>
      <w:tr w14:paraId="699C1A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644" w:type="dxa"/>
            <w:gridSpan w:val="2"/>
          </w:tcPr>
          <w:p w14:paraId="75A548A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993" w:type="dxa"/>
          </w:tcPr>
          <w:p w14:paraId="0105A2A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5244" w:type="dxa"/>
            <w:vAlign w:val="center"/>
          </w:tcPr>
          <w:p w14:paraId="0906C98C">
            <w:pPr>
              <w:ind w:left="135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71E39729">
      <w:pPr>
        <w:pStyle w:val="5"/>
      </w:pPr>
      <w:r>
        <w:t xml:space="preserve"> </w:t>
      </w:r>
    </w:p>
    <w:sectPr>
      <w:footerReference r:id="rId3" w:type="default"/>
      <w:pgSz w:w="11910" w:h="16840"/>
      <w:pgMar w:top="760" w:right="850" w:bottom="1200" w:left="708" w:header="0" w:footer="97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3837F4">
    <w:pPr>
      <w:pStyle w:val="5"/>
      <w:spacing w:line="14" w:lineRule="auto"/>
      <w:rPr>
        <w:sz w:val="20"/>
      </w:rPr>
    </w:pPr>
    <w:r>
      <w:rPr>
        <w:sz w:val="20"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9974580</wp:posOffset>
              </wp:positionH>
              <wp:positionV relativeFrom="page">
                <wp:posOffset>6784340</wp:posOffset>
              </wp:positionV>
              <wp:extent cx="232410" cy="165735"/>
              <wp:effectExtent l="0" t="0" r="0" b="0"/>
              <wp:wrapNone/>
              <wp:docPr id="2" name="Text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CA1765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8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2" o:spid="_x0000_s1026" o:spt="202" type="#_x0000_t202" style="position:absolute;left:0pt;margin-left:785.4pt;margin-top:534.2pt;height:13.05pt;width:18.3pt;mso-position-horizontal-relative:page;mso-position-vertical-relative:page;z-index:-251657216;mso-width-relative:page;mso-height-relative:page;" filled="f" stroked="f" coordsize="21600,21600" o:gfxdata="UEsDBAoAAAAAAIdO4kAAAAAAAAAAAAAAAAAEAAAAZHJzL1BLAwQUAAAACACHTuJAvI5UFNsAAAAP&#10;AQAADwAAAGRycy9kb3ducmV2LnhtbE2PzU7DMBCE70i8g7VI3Khd1KZtiFMhBCckRBoOHJ14m0SN&#10;1yF2f3h7Nqdym9kdzX6bbS+uFyccQ+dJw3ymQCDV3nbUaPgq3x7WIEI0ZE3vCTX8YoBtfnuTmdT6&#10;MxV42sVGcAmF1GhoYxxSKUPdojNh5gck3u396ExkOzbSjubM5a6Xj0ol0pmO+EJrBnxpsT7sjk7D&#10;8zcVr93PR/VZ7IuuLDeK3pOD1vd3c/UEIuIlXsMw4TM65MxU+SPZIHr2y5Vi9shKJesFiCmTqBWr&#10;apptFkuQeSb//5H/AVBLAwQUAAAACACHTuJAuyifbrEBAABzAwAADgAAAGRycy9lMm9Eb2MueG1s&#10;rVNNj9MwEL0j8R8s32naLLugqukKqEBICJB2+QGOYzeWYo+ZcZv03zPORxctlz1wccYz4zfz3kx2&#10;94PvxNkgOQiV3KzWUpigoXHhWMlfj5/fvJeCkgqN6iCYSl4Myfv961e7Pm5NCS10jUHBIIG2faxk&#10;m1LcFgXp1nhFK4gmcNACepX4iseiQdUzuu+Kcr2+K3rAJiJoQ8TewxSUMyK+BBCsddocQJ+8CWlC&#10;RdOpxJSodZHkfuzWWqPTD2vJJNFVkpmm8eQibNf5LPY7tT2iiq3TcwvqJS084+SVC1z0CnVQSYkT&#10;un+gvNMIBDatNPhiIjIqwiw262faPLQqmpELS03xKjr9P1j9/fwThWsqWUoRlOeBP5oh1TCIMovT&#10;R9pyzkPkrDR8hIFXZvETOzPnwaLPX2YjOM7SXq7SMpbQ7CxvyrcbjmgObe5u393cZpTi6XFESl8M&#10;eJGNSiJPbhRUnb9RmlKXFH6X25rKZysN9TD3WkNz4VZ7nmgl6fdJoZGi+xpYsjz+xcDFqBcDU/cJ&#10;xiXJVAJ8OCWwbqycS0y4c2Wexdj7vDd52H/fx6ynf2X/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LyOVBTbAAAADwEAAA8AAAAAAAAAAQAgAAAAIgAAAGRycy9kb3ducmV2LnhtbFBLAQIUABQAAAAI&#10;AIdO4kC7KJ9usQEAAHMDAAAOAAAAAAAAAAEAIAAAACo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CA1765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</w:rPr>
                      <w:t>8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00208C"/>
    <w:multiLevelType w:val="multilevel"/>
    <w:tmpl w:val="0800208C"/>
    <w:lvl w:ilvl="0" w:tentative="0">
      <w:start w:val="0"/>
      <w:numFmt w:val="bullet"/>
      <w:lvlText w:val="●"/>
      <w:lvlJc w:val="left"/>
      <w:pPr>
        <w:ind w:left="287" w:hanging="28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58" w:hanging="28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37" w:hanging="28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16" w:hanging="28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95" w:hanging="28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74" w:hanging="28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53" w:hanging="28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32" w:hanging="28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111" w:hanging="288"/>
      </w:pPr>
      <w:rPr>
        <w:rFonts w:hint="default"/>
        <w:lang w:val="ru-RU" w:eastAsia="en-US" w:bidi="ar-SA"/>
      </w:rPr>
    </w:lvl>
  </w:abstractNum>
  <w:abstractNum w:abstractNumId="1">
    <w:nsid w:val="095D651C"/>
    <w:multiLevelType w:val="multilevel"/>
    <w:tmpl w:val="095D651C"/>
    <w:lvl w:ilvl="0" w:tentative="0">
      <w:start w:val="0"/>
      <w:numFmt w:val="bullet"/>
      <w:lvlText w:val="●"/>
      <w:lvlJc w:val="left"/>
      <w:pPr>
        <w:ind w:left="287" w:hanging="28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58" w:hanging="28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37" w:hanging="28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16" w:hanging="28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95" w:hanging="28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74" w:hanging="28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53" w:hanging="28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32" w:hanging="28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111" w:hanging="288"/>
      </w:pPr>
      <w:rPr>
        <w:rFonts w:hint="default"/>
        <w:lang w:val="ru-RU" w:eastAsia="en-US" w:bidi="ar-SA"/>
      </w:rPr>
    </w:lvl>
  </w:abstractNum>
  <w:abstractNum w:abstractNumId="2">
    <w:nsid w:val="1E1B1D00"/>
    <w:multiLevelType w:val="multilevel"/>
    <w:tmpl w:val="1E1B1D00"/>
    <w:lvl w:ilvl="0" w:tentative="0">
      <w:start w:val="0"/>
      <w:numFmt w:val="bullet"/>
      <w:lvlText w:val="●"/>
      <w:lvlJc w:val="left"/>
      <w:pPr>
        <w:ind w:left="287" w:hanging="28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58" w:hanging="28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37" w:hanging="28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16" w:hanging="28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95" w:hanging="28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74" w:hanging="28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53" w:hanging="28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32" w:hanging="28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111" w:hanging="288"/>
      </w:pPr>
      <w:rPr>
        <w:rFonts w:hint="default"/>
        <w:lang w:val="ru-RU" w:eastAsia="en-US" w:bidi="ar-SA"/>
      </w:rPr>
    </w:lvl>
  </w:abstractNum>
  <w:abstractNum w:abstractNumId="3">
    <w:nsid w:val="1F664AED"/>
    <w:multiLevelType w:val="multilevel"/>
    <w:tmpl w:val="1F664AED"/>
    <w:lvl w:ilvl="0" w:tentative="0">
      <w:start w:val="1"/>
      <w:numFmt w:val="decimal"/>
      <w:lvlText w:val="%1."/>
      <w:lvlJc w:val="left"/>
      <w:pPr>
        <w:ind w:left="287" w:hanging="42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1430" w:hanging="416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"/>
      <w:lvlJc w:val="left"/>
      <w:pPr>
        <w:ind w:left="1919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62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73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995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906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abstractNum w:abstractNumId="4">
    <w:nsid w:val="3016096E"/>
    <w:multiLevelType w:val="multilevel"/>
    <w:tmpl w:val="3016096E"/>
    <w:lvl w:ilvl="0" w:tentative="0">
      <w:start w:val="0"/>
      <w:numFmt w:val="bullet"/>
      <w:lvlText w:val="●"/>
      <w:lvlJc w:val="left"/>
      <w:pPr>
        <w:ind w:left="287" w:hanging="28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58" w:hanging="28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37" w:hanging="28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16" w:hanging="28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95" w:hanging="28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74" w:hanging="28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53" w:hanging="28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32" w:hanging="28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111" w:hanging="288"/>
      </w:pPr>
      <w:rPr>
        <w:rFonts w:hint="default"/>
        <w:lang w:val="ru-RU" w:eastAsia="en-US" w:bidi="ar-SA"/>
      </w:rPr>
    </w:lvl>
  </w:abstractNum>
  <w:abstractNum w:abstractNumId="5">
    <w:nsid w:val="4079235C"/>
    <w:multiLevelType w:val="multilevel"/>
    <w:tmpl w:val="4079235C"/>
    <w:lvl w:ilvl="0" w:tentative="0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2072" w:hanging="360"/>
      </w:pPr>
    </w:lvl>
    <w:lvl w:ilvl="2" w:tentative="0">
      <w:start w:val="1"/>
      <w:numFmt w:val="lowerRoman"/>
      <w:lvlText w:val="%3."/>
      <w:lvlJc w:val="right"/>
      <w:pPr>
        <w:ind w:left="2792" w:hanging="180"/>
      </w:pPr>
    </w:lvl>
    <w:lvl w:ilvl="3" w:tentative="0">
      <w:start w:val="1"/>
      <w:numFmt w:val="decimal"/>
      <w:lvlText w:val="%4."/>
      <w:lvlJc w:val="left"/>
      <w:pPr>
        <w:ind w:left="3512" w:hanging="360"/>
      </w:pPr>
    </w:lvl>
    <w:lvl w:ilvl="4" w:tentative="0">
      <w:start w:val="1"/>
      <w:numFmt w:val="lowerLetter"/>
      <w:lvlText w:val="%5."/>
      <w:lvlJc w:val="left"/>
      <w:pPr>
        <w:ind w:left="4232" w:hanging="360"/>
      </w:pPr>
    </w:lvl>
    <w:lvl w:ilvl="5" w:tentative="0">
      <w:start w:val="1"/>
      <w:numFmt w:val="lowerRoman"/>
      <w:lvlText w:val="%6."/>
      <w:lvlJc w:val="right"/>
      <w:pPr>
        <w:ind w:left="4952" w:hanging="180"/>
      </w:pPr>
    </w:lvl>
    <w:lvl w:ilvl="6" w:tentative="0">
      <w:start w:val="1"/>
      <w:numFmt w:val="decimal"/>
      <w:lvlText w:val="%7."/>
      <w:lvlJc w:val="left"/>
      <w:pPr>
        <w:ind w:left="5672" w:hanging="360"/>
      </w:pPr>
    </w:lvl>
    <w:lvl w:ilvl="7" w:tentative="0">
      <w:start w:val="1"/>
      <w:numFmt w:val="lowerLetter"/>
      <w:lvlText w:val="%8."/>
      <w:lvlJc w:val="left"/>
      <w:pPr>
        <w:ind w:left="6392" w:hanging="360"/>
      </w:pPr>
    </w:lvl>
    <w:lvl w:ilvl="8" w:tentative="0">
      <w:start w:val="1"/>
      <w:numFmt w:val="lowerRoman"/>
      <w:lvlText w:val="%9."/>
      <w:lvlJc w:val="right"/>
      <w:pPr>
        <w:ind w:left="7112" w:hanging="180"/>
      </w:pPr>
    </w:lvl>
  </w:abstractNum>
  <w:abstractNum w:abstractNumId="6">
    <w:nsid w:val="4825763E"/>
    <w:multiLevelType w:val="multilevel"/>
    <w:tmpl w:val="4825763E"/>
    <w:lvl w:ilvl="0" w:tentative="0">
      <w:start w:val="1"/>
      <w:numFmt w:val="decimal"/>
      <w:lvlText w:val="%1."/>
      <w:lvlJc w:val="left"/>
      <w:pPr>
        <w:ind w:left="287" w:hanging="70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144" w:hanging="42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359" w:hanging="42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399" w:hanging="42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439" w:hanging="42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479" w:hanging="42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519" w:hanging="42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59" w:hanging="420"/>
      </w:pPr>
      <w:rPr>
        <w:rFonts w:hint="default"/>
        <w:lang w:val="ru-RU" w:eastAsia="en-US" w:bidi="ar-SA"/>
      </w:rPr>
    </w:lvl>
  </w:abstractNum>
  <w:abstractNum w:abstractNumId="7">
    <w:nsid w:val="514219B6"/>
    <w:multiLevelType w:val="multilevel"/>
    <w:tmpl w:val="514219B6"/>
    <w:lvl w:ilvl="0" w:tentative="0">
      <w:start w:val="0"/>
      <w:numFmt w:val="bullet"/>
      <w:lvlText w:val="●"/>
      <w:lvlJc w:val="left"/>
      <w:pPr>
        <w:ind w:left="287" w:hanging="28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58" w:hanging="28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37" w:hanging="28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16" w:hanging="28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95" w:hanging="28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74" w:hanging="28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53" w:hanging="28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32" w:hanging="28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111" w:hanging="288"/>
      </w:pPr>
      <w:rPr>
        <w:rFonts w:hint="default"/>
        <w:lang w:val="ru-RU" w:eastAsia="en-US" w:bidi="ar-SA"/>
      </w:rPr>
    </w:lvl>
  </w:abstractNum>
  <w:abstractNum w:abstractNumId="8">
    <w:nsid w:val="51EC1278"/>
    <w:multiLevelType w:val="multilevel"/>
    <w:tmpl w:val="51EC1278"/>
    <w:lvl w:ilvl="0" w:tentative="0">
      <w:start w:val="1"/>
      <w:numFmt w:val="decimal"/>
      <w:lvlText w:val="%1."/>
      <w:lvlJc w:val="left"/>
      <w:pPr>
        <w:ind w:left="287" w:hanging="459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58" w:hanging="45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37" w:hanging="45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16" w:hanging="45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95" w:hanging="45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74" w:hanging="45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53" w:hanging="45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32" w:hanging="45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111" w:hanging="459"/>
      </w:pPr>
      <w:rPr>
        <w:rFonts w:hint="default"/>
        <w:lang w:val="ru-RU" w:eastAsia="en-US" w:bidi="ar-SA"/>
      </w:rPr>
    </w:lvl>
  </w:abstractNum>
  <w:abstractNum w:abstractNumId="9">
    <w:nsid w:val="5B396C19"/>
    <w:multiLevelType w:val="multilevel"/>
    <w:tmpl w:val="5B396C19"/>
    <w:lvl w:ilvl="0" w:tentative="0">
      <w:start w:val="1"/>
      <w:numFmt w:val="decimal"/>
      <w:lvlText w:val="%1."/>
      <w:lvlJc w:val="left"/>
      <w:pPr>
        <w:ind w:left="124" w:hanging="425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●"/>
      <w:lvlJc w:val="left"/>
      <w:pPr>
        <w:ind w:left="287" w:hanging="28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367" w:hanging="28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55" w:hanging="28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543" w:hanging="28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630" w:hanging="28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718" w:hanging="28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806" w:hanging="28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893" w:hanging="288"/>
      </w:pPr>
      <w:rPr>
        <w:rFonts w:hint="default"/>
        <w:lang w:val="ru-RU" w:eastAsia="en-US" w:bidi="ar-SA"/>
      </w:rPr>
    </w:lvl>
  </w:abstractNum>
  <w:abstractNum w:abstractNumId="10">
    <w:nsid w:val="729F13E6"/>
    <w:multiLevelType w:val="multilevel"/>
    <w:tmpl w:val="729F13E6"/>
    <w:lvl w:ilvl="0" w:tentative="0">
      <w:start w:val="0"/>
      <w:numFmt w:val="bullet"/>
      <w:lvlText w:val="●"/>
      <w:lvlJc w:val="left"/>
      <w:pPr>
        <w:ind w:left="287" w:hanging="28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58" w:hanging="28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37" w:hanging="28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16" w:hanging="28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95" w:hanging="28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74" w:hanging="28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53" w:hanging="28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32" w:hanging="28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111" w:hanging="288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9"/>
  </w:num>
  <w:num w:numId="5">
    <w:abstractNumId w:val="3"/>
  </w:num>
  <w:num w:numId="6">
    <w:abstractNumId w:val="10"/>
  </w:num>
  <w:num w:numId="7">
    <w:abstractNumId w:val="7"/>
  </w:num>
  <w:num w:numId="8">
    <w:abstractNumId w:val="0"/>
  </w:num>
  <w:num w:numId="9">
    <w:abstractNumId w:val="6"/>
  </w:num>
  <w:num w:numId="10">
    <w:abstractNumId w:val="4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A78"/>
    <w:rsid w:val="00067F52"/>
    <w:rsid w:val="002376B9"/>
    <w:rsid w:val="00526CC7"/>
    <w:rsid w:val="00775A78"/>
    <w:rsid w:val="23670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spacing w:before="1"/>
      <w:ind w:left="124"/>
      <w:outlineLvl w:val="0"/>
    </w:pPr>
    <w:rPr>
      <w:b/>
      <w:bCs/>
      <w:i/>
      <w:iCs/>
      <w:sz w:val="24"/>
      <w:szCs w:val="24"/>
      <w:u w:val="single" w:color="000000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10"/>
    <w:qFormat/>
    <w:uiPriority w:val="1"/>
    <w:rPr>
      <w:sz w:val="24"/>
      <w:szCs w:val="24"/>
    </w:rPr>
  </w:style>
  <w:style w:type="paragraph" w:styleId="6">
    <w:name w:val="Title"/>
    <w:basedOn w:val="1"/>
    <w:qFormat/>
    <w:uiPriority w:val="1"/>
    <w:pPr>
      <w:spacing w:before="288"/>
      <w:ind w:left="260" w:right="220"/>
      <w:jc w:val="center"/>
    </w:pPr>
    <w:rPr>
      <w:b/>
      <w:bCs/>
      <w:sz w:val="36"/>
      <w:szCs w:val="36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287" w:firstLine="705"/>
    </w:pPr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Основной текст Знак"/>
    <w:basedOn w:val="3"/>
    <w:link w:val="5"/>
    <w:qFormat/>
    <w:uiPriority w:val="1"/>
    <w:rPr>
      <w:rFonts w:ascii="Times New Roman" w:hAnsi="Times New Roman" w:eastAsia="Times New Roman" w:cs="Times New Roman"/>
      <w:sz w:val="24"/>
      <w:szCs w:val="24"/>
      <w:lang w:val="ru-RU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1438</Words>
  <Characters>10974</Characters>
  <Lines>88</Lines>
  <Paragraphs>24</Paragraphs>
  <TotalTime>1</TotalTime>
  <ScaleCrop>false</ScaleCrop>
  <LinksUpToDate>false</LinksUpToDate>
  <CharactersWithSpaces>12296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2026-02-04T14:34:00Z</dcterms:created>
  <dc:creator>garmony57</dc:creator>
  <cp:keywords>огэ</cp:keywords>
  <cp:lastModifiedBy>Maria</cp:lastModifiedBy>
  <dcterms:modified xsi:type="dcterms:W3CDTF">2026-02-22T09:07:58Z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2026-02-04T00:00:00Z</vt:filetime>
  </property>
  <property fmtid="{D5CDD505-2E9C-101B-9397-08002B2CF9AE}" pid="5" name="Producer">
    <vt:lpwstr>Microsoft® Word 2013</vt:lpwstr>
  </property>
  <property fmtid="{D5CDD505-2E9C-101B-9397-08002B2CF9AE}" pid="6" name="KSOProductBuildVer">
    <vt:lpwstr>1049-12.2.0.23196</vt:lpwstr>
  </property>
  <property fmtid="{D5CDD505-2E9C-101B-9397-08002B2CF9AE}" pid="7" name="ICV">
    <vt:lpwstr>6FE0671F18CB4B20BF952A6F8BD32A49_12</vt:lpwstr>
  </property>
</Properties>
</file>